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7D5" w:rsidRPr="00F33C60" w:rsidRDefault="00E367D5" w:rsidP="00F33C60">
      <w:pPr>
        <w:spacing w:after="0" w:line="276" w:lineRule="auto"/>
        <w:jc w:val="center"/>
        <w:rPr>
          <w:rFonts w:ascii="Times New Roman" w:eastAsia="Times New Roman" w:hAnsi="Times New Roman" w:cs="Times New Roman"/>
          <w:color w:val="000000"/>
          <w:lang w:eastAsia="ru-RU"/>
        </w:rPr>
      </w:pPr>
    </w:p>
    <w:tbl>
      <w:tblPr>
        <w:tblStyle w:val="211"/>
        <w:tblpPr w:leftFromText="180" w:rightFromText="180" w:vertAnchor="page" w:horzAnchor="margin" w:tblpX="-176" w:tblpY="691"/>
        <w:tblW w:w="9747" w:type="dxa"/>
        <w:tblLook w:val="04A0" w:firstRow="1" w:lastRow="0" w:firstColumn="1" w:lastColumn="0" w:noHBand="0" w:noVBand="1"/>
      </w:tblPr>
      <w:tblGrid>
        <w:gridCol w:w="1849"/>
        <w:gridCol w:w="7898"/>
      </w:tblGrid>
      <w:tr w:rsidR="00E367D5" w:rsidRPr="00F33C60" w:rsidTr="0066668C">
        <w:trPr>
          <w:trHeight w:val="415"/>
        </w:trPr>
        <w:tc>
          <w:tcPr>
            <w:tcW w:w="1849" w:type="dxa"/>
            <w:vMerge w:val="restart"/>
          </w:tcPr>
          <w:p w:rsidR="00E367D5" w:rsidRPr="00F33C60" w:rsidRDefault="00E367D5" w:rsidP="00F33C60">
            <w:pPr>
              <w:autoSpaceDE w:val="0"/>
              <w:autoSpaceDN w:val="0"/>
              <w:adjustRightInd w:val="0"/>
              <w:spacing w:line="276" w:lineRule="auto"/>
              <w:jc w:val="center"/>
              <w:rPr>
                <w:rFonts w:ascii="Times New Roman" w:hAnsi="Times New Roman"/>
                <w:sz w:val="32"/>
                <w:szCs w:val="32"/>
              </w:rPr>
            </w:pPr>
            <w:r w:rsidRPr="00F33C60">
              <w:rPr>
                <w:rFonts w:ascii="Times New Roman" w:hAnsi="Times New Roman"/>
                <w:noProof/>
                <w:sz w:val="32"/>
                <w:szCs w:val="32"/>
                <w:lang w:eastAsia="ru-RU"/>
              </w:rPr>
              <w:drawing>
                <wp:inline distT="0" distB="0" distL="0" distR="0" wp14:anchorId="427FEAE5" wp14:editId="40633BCB">
                  <wp:extent cx="1037394" cy="10756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898" w:type="dxa"/>
          </w:tcPr>
          <w:p w:rsidR="00E367D5" w:rsidRPr="00F33C60" w:rsidRDefault="00E367D5" w:rsidP="00F33C60">
            <w:pPr>
              <w:spacing w:after="200" w:line="276" w:lineRule="auto"/>
              <w:jc w:val="center"/>
              <w:rPr>
                <w:rFonts w:ascii="Times New Roman" w:hAnsi="Times New Roman"/>
                <w:sz w:val="28"/>
              </w:rPr>
            </w:pPr>
            <w:r w:rsidRPr="00F33C60">
              <w:rPr>
                <w:rFonts w:ascii="Times New Roman" w:hAnsi="Times New Roman"/>
                <w:sz w:val="28"/>
              </w:rPr>
              <w:t>Министерство образования и науки Чеченской Республики</w:t>
            </w:r>
          </w:p>
        </w:tc>
      </w:tr>
      <w:tr w:rsidR="00E367D5" w:rsidRPr="00F33C60" w:rsidTr="0066668C">
        <w:trPr>
          <w:trHeight w:val="688"/>
        </w:trPr>
        <w:tc>
          <w:tcPr>
            <w:tcW w:w="1849" w:type="dxa"/>
            <w:vMerge/>
          </w:tcPr>
          <w:p w:rsidR="00E367D5" w:rsidRPr="00F33C60" w:rsidRDefault="00E367D5" w:rsidP="00F33C60">
            <w:pPr>
              <w:autoSpaceDE w:val="0"/>
              <w:autoSpaceDN w:val="0"/>
              <w:adjustRightInd w:val="0"/>
              <w:spacing w:line="276" w:lineRule="auto"/>
              <w:jc w:val="center"/>
              <w:rPr>
                <w:rFonts w:ascii="Times New Roman" w:hAnsi="Times New Roman"/>
                <w:noProof/>
              </w:rPr>
            </w:pPr>
          </w:p>
        </w:tc>
        <w:tc>
          <w:tcPr>
            <w:tcW w:w="7898" w:type="dxa"/>
          </w:tcPr>
          <w:p w:rsidR="00E367D5" w:rsidRPr="00F33C60" w:rsidRDefault="00E367D5" w:rsidP="00F33C60">
            <w:pPr>
              <w:spacing w:after="200" w:line="276" w:lineRule="auto"/>
              <w:jc w:val="center"/>
              <w:rPr>
                <w:rFonts w:ascii="Times New Roman" w:hAnsi="Times New Roman"/>
                <w:sz w:val="28"/>
              </w:rPr>
            </w:pPr>
            <w:r w:rsidRPr="00F33C60">
              <w:rPr>
                <w:rFonts w:ascii="Times New Roman" w:hAnsi="Times New Roman"/>
                <w:sz w:val="28"/>
              </w:rPr>
              <w:t>Государственное бюджетное профессиональное образовательное учреждение</w:t>
            </w:r>
          </w:p>
        </w:tc>
      </w:tr>
      <w:tr w:rsidR="00E367D5" w:rsidRPr="00F33C60" w:rsidTr="0066668C">
        <w:trPr>
          <w:trHeight w:val="304"/>
        </w:trPr>
        <w:tc>
          <w:tcPr>
            <w:tcW w:w="1849" w:type="dxa"/>
            <w:vMerge/>
          </w:tcPr>
          <w:p w:rsidR="00E367D5" w:rsidRPr="00F33C60" w:rsidRDefault="00E367D5" w:rsidP="00F33C60">
            <w:pPr>
              <w:autoSpaceDE w:val="0"/>
              <w:autoSpaceDN w:val="0"/>
              <w:adjustRightInd w:val="0"/>
              <w:spacing w:line="276" w:lineRule="auto"/>
              <w:jc w:val="center"/>
              <w:rPr>
                <w:rFonts w:ascii="Times New Roman" w:hAnsi="Times New Roman"/>
                <w:sz w:val="32"/>
                <w:szCs w:val="32"/>
              </w:rPr>
            </w:pPr>
          </w:p>
        </w:tc>
        <w:tc>
          <w:tcPr>
            <w:tcW w:w="7898" w:type="dxa"/>
          </w:tcPr>
          <w:p w:rsidR="00E367D5" w:rsidRPr="00F33C60" w:rsidRDefault="00E367D5" w:rsidP="00F33C60">
            <w:pPr>
              <w:autoSpaceDE w:val="0"/>
              <w:autoSpaceDN w:val="0"/>
              <w:adjustRightInd w:val="0"/>
              <w:spacing w:after="200" w:line="276" w:lineRule="auto"/>
              <w:jc w:val="center"/>
              <w:rPr>
                <w:rFonts w:ascii="Times New Roman" w:hAnsi="Times New Roman"/>
                <w:sz w:val="32"/>
                <w:szCs w:val="32"/>
              </w:rPr>
            </w:pPr>
            <w:r w:rsidRPr="00F33C60">
              <w:rPr>
                <w:rFonts w:ascii="Times New Roman" w:hAnsi="Times New Roman"/>
                <w:sz w:val="28"/>
                <w:szCs w:val="32"/>
              </w:rPr>
              <w:t>«Чеченский государственный педагогический колледж»</w:t>
            </w:r>
          </w:p>
        </w:tc>
      </w:tr>
    </w:tbl>
    <w:p w:rsidR="00E367D5" w:rsidRPr="00E367D5" w:rsidRDefault="00E367D5" w:rsidP="00E367D5">
      <w:pPr>
        <w:spacing w:after="0" w:line="240" w:lineRule="auto"/>
        <w:jc w:val="center"/>
        <w:rPr>
          <w:rFonts w:ascii="Times New Roman" w:eastAsia="Times New Roman" w:hAnsi="Times New Roman" w:cs="Times New Roman"/>
          <w:color w:val="000000"/>
          <w:sz w:val="28"/>
          <w:lang w:eastAsia="ru-RU"/>
        </w:rPr>
      </w:pPr>
    </w:p>
    <w:p w:rsidR="00E367D5" w:rsidRPr="00E367D5" w:rsidRDefault="00E367D5" w:rsidP="00E367D5">
      <w:pPr>
        <w:spacing w:after="0" w:line="240" w:lineRule="auto"/>
        <w:ind w:left="4962"/>
        <w:jc w:val="right"/>
        <w:rPr>
          <w:rFonts w:ascii="Times New Roman" w:eastAsia="Times New Roman" w:hAnsi="Times New Roman" w:cs="Times New Roman"/>
          <w:color w:val="000000"/>
          <w:sz w:val="28"/>
          <w:lang w:eastAsia="ru-RU"/>
        </w:rPr>
      </w:pPr>
      <w:r w:rsidRPr="00E367D5">
        <w:rPr>
          <w:rFonts w:ascii="Times New Roman" w:eastAsia="Times New Roman" w:hAnsi="Times New Roman" w:cs="Times New Roman"/>
          <w:b/>
          <w:color w:val="000000"/>
          <w:lang w:eastAsia="ru-RU"/>
        </w:rPr>
        <w:t xml:space="preserve"> </w:t>
      </w:r>
    </w:p>
    <w:p w:rsidR="00E367D5" w:rsidRPr="00E367D5" w:rsidRDefault="00E367D5" w:rsidP="00F33C60">
      <w:pPr>
        <w:spacing w:after="0" w:line="276" w:lineRule="auto"/>
        <w:ind w:left="4962"/>
        <w:rPr>
          <w:rFonts w:ascii="Times New Roman" w:eastAsia="Times New Roman" w:hAnsi="Times New Roman" w:cs="Times New Roman"/>
          <w:sz w:val="24"/>
          <w:szCs w:val="24"/>
          <w:lang w:eastAsia="ru-RU"/>
        </w:rPr>
      </w:pPr>
      <w:r w:rsidRPr="00E367D5">
        <w:rPr>
          <w:rFonts w:ascii="Times New Roman" w:eastAsia="Times New Roman" w:hAnsi="Times New Roman" w:cs="Times New Roman"/>
          <w:b/>
          <w:color w:val="000000"/>
          <w:lang w:eastAsia="ru-RU"/>
        </w:rPr>
        <w:t xml:space="preserve">                </w:t>
      </w:r>
    </w:p>
    <w:tbl>
      <w:tblPr>
        <w:tblW w:w="10031" w:type="dxa"/>
        <w:tblInd w:w="-108" w:type="dxa"/>
        <w:tblLook w:val="00A0" w:firstRow="1" w:lastRow="0" w:firstColumn="1" w:lastColumn="0" w:noHBand="0" w:noVBand="0"/>
      </w:tblPr>
      <w:tblGrid>
        <w:gridCol w:w="10031"/>
      </w:tblGrid>
      <w:tr w:rsidR="00E367D5" w:rsidRPr="00E367D5" w:rsidTr="0066668C">
        <w:tc>
          <w:tcPr>
            <w:tcW w:w="10031" w:type="dxa"/>
          </w:tcPr>
          <w:p w:rsidR="00E367D5" w:rsidRPr="00E367D5" w:rsidRDefault="00E367D5" w:rsidP="002314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6521" w:hanging="3"/>
              <w:rPr>
                <w:rFonts w:ascii="Times New Roman" w:eastAsia="Microsoft Sans Serif" w:hAnsi="Times New Roman" w:cs="Times New Roman"/>
                <w:caps/>
                <w:color w:val="000000"/>
                <w:sz w:val="28"/>
                <w:szCs w:val="28"/>
                <w:lang w:eastAsia="ru-RU"/>
              </w:rPr>
            </w:pPr>
            <w:r w:rsidRPr="00E367D5">
              <w:rPr>
                <w:rFonts w:ascii="Times New Roman" w:eastAsia="Microsoft Sans Serif" w:hAnsi="Times New Roman" w:cs="Times New Roman"/>
                <w:caps/>
                <w:color w:val="000000"/>
                <w:sz w:val="28"/>
                <w:szCs w:val="28"/>
                <w:lang w:eastAsia="ru-RU"/>
              </w:rPr>
              <w:t>утверждЕНА</w:t>
            </w:r>
          </w:p>
        </w:tc>
      </w:tr>
      <w:tr w:rsidR="00E367D5" w:rsidRPr="00E367D5" w:rsidTr="0066668C">
        <w:tc>
          <w:tcPr>
            <w:tcW w:w="10031" w:type="dxa"/>
          </w:tcPr>
          <w:p w:rsidR="00E367D5" w:rsidRPr="00E367D5" w:rsidRDefault="00E367D5" w:rsidP="002314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6521" w:hanging="3"/>
              <w:rPr>
                <w:rFonts w:ascii="Times New Roman" w:eastAsia="Microsoft Sans Serif" w:hAnsi="Times New Roman" w:cs="Times New Roman"/>
                <w:color w:val="000000"/>
                <w:sz w:val="28"/>
                <w:szCs w:val="28"/>
                <w:lang w:eastAsia="ru-RU"/>
              </w:rPr>
            </w:pPr>
            <w:r w:rsidRPr="00E367D5">
              <w:rPr>
                <w:rFonts w:ascii="Times New Roman" w:eastAsia="Microsoft Sans Serif" w:hAnsi="Times New Roman" w:cs="Times New Roman"/>
                <w:color w:val="000000"/>
                <w:sz w:val="28"/>
                <w:szCs w:val="28"/>
                <w:lang w:eastAsia="ru-RU"/>
              </w:rPr>
              <w:t>приказом директора</w:t>
            </w:r>
          </w:p>
          <w:p w:rsidR="00E367D5" w:rsidRPr="00E367D5" w:rsidRDefault="00E367D5" w:rsidP="002314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6521" w:hanging="3"/>
              <w:rPr>
                <w:rFonts w:ascii="Times New Roman" w:eastAsia="Microsoft Sans Serif" w:hAnsi="Times New Roman" w:cs="Times New Roman"/>
                <w:caps/>
                <w:color w:val="000000"/>
                <w:sz w:val="28"/>
                <w:szCs w:val="28"/>
                <w:lang w:eastAsia="ru-RU"/>
              </w:rPr>
            </w:pPr>
            <w:r w:rsidRPr="00E367D5">
              <w:rPr>
                <w:rFonts w:ascii="Times New Roman" w:eastAsia="Microsoft Sans Serif" w:hAnsi="Times New Roman" w:cs="Times New Roman"/>
                <w:caps/>
                <w:color w:val="000000"/>
                <w:sz w:val="28"/>
                <w:szCs w:val="28"/>
                <w:lang w:eastAsia="ru-RU"/>
              </w:rPr>
              <w:t>гбпоу «Чгпк»</w:t>
            </w:r>
          </w:p>
        </w:tc>
      </w:tr>
      <w:tr w:rsidR="00E367D5" w:rsidRPr="00E367D5" w:rsidTr="0066668C">
        <w:tc>
          <w:tcPr>
            <w:tcW w:w="10031" w:type="dxa"/>
          </w:tcPr>
          <w:p w:rsidR="00E367D5" w:rsidRPr="00E367D5" w:rsidRDefault="0039471C" w:rsidP="002314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6521" w:hanging="3"/>
              <w:rPr>
                <w:rFonts w:ascii="Times New Roman" w:eastAsia="Microsoft Sans Serif" w:hAnsi="Times New Roman" w:cs="Times New Roman"/>
                <w:color w:val="000000"/>
                <w:spacing w:val="-2"/>
                <w:sz w:val="28"/>
                <w:szCs w:val="28"/>
                <w:lang w:eastAsia="ru-RU"/>
              </w:rPr>
            </w:pPr>
            <w:r>
              <w:rPr>
                <w:rFonts w:ascii="Times New Roman" w:eastAsia="Microsoft Sans Serif" w:hAnsi="Times New Roman" w:cs="Times New Roman"/>
                <w:caps/>
                <w:color w:val="000000"/>
                <w:sz w:val="28"/>
                <w:szCs w:val="28"/>
                <w:lang w:eastAsia="ru-RU"/>
              </w:rPr>
              <w:t>№ 50</w:t>
            </w:r>
            <w:r w:rsidR="00E367D5" w:rsidRPr="00E367D5">
              <w:rPr>
                <w:rFonts w:ascii="Times New Roman" w:eastAsia="Microsoft Sans Serif" w:hAnsi="Times New Roman" w:cs="Times New Roman"/>
                <w:caps/>
                <w:color w:val="000000"/>
                <w:sz w:val="28"/>
                <w:szCs w:val="28"/>
                <w:lang w:eastAsia="ru-RU"/>
              </w:rPr>
              <w:t>-</w:t>
            </w:r>
            <w:r w:rsidR="00E367D5" w:rsidRPr="00E367D5">
              <w:rPr>
                <w:rFonts w:ascii="Times New Roman" w:eastAsia="Microsoft Sans Serif" w:hAnsi="Times New Roman" w:cs="Times New Roman"/>
                <w:color w:val="000000"/>
                <w:sz w:val="28"/>
                <w:szCs w:val="28"/>
                <w:lang w:eastAsia="ru-RU"/>
              </w:rPr>
              <w:t>од</w:t>
            </w:r>
            <w:r w:rsidR="00E367D5" w:rsidRPr="00E367D5">
              <w:rPr>
                <w:rFonts w:ascii="Times New Roman" w:eastAsia="Microsoft Sans Serif" w:hAnsi="Times New Roman" w:cs="Times New Roman"/>
                <w:caps/>
                <w:color w:val="000000"/>
                <w:sz w:val="28"/>
                <w:szCs w:val="28"/>
                <w:lang w:eastAsia="ru-RU"/>
              </w:rPr>
              <w:t xml:space="preserve"> </w:t>
            </w:r>
            <w:r w:rsidR="00E367D5" w:rsidRPr="00E367D5">
              <w:rPr>
                <w:rFonts w:ascii="Times New Roman" w:eastAsia="Microsoft Sans Serif" w:hAnsi="Times New Roman" w:cs="Times New Roman"/>
                <w:color w:val="000000"/>
                <w:sz w:val="28"/>
                <w:szCs w:val="28"/>
                <w:lang w:eastAsia="ru-RU"/>
              </w:rPr>
              <w:t xml:space="preserve">от </w:t>
            </w:r>
            <w:r>
              <w:rPr>
                <w:rFonts w:ascii="Times New Roman" w:eastAsia="Microsoft Sans Serif" w:hAnsi="Times New Roman" w:cs="Times New Roman"/>
                <w:caps/>
                <w:color w:val="000000"/>
                <w:sz w:val="28"/>
                <w:szCs w:val="28"/>
                <w:lang w:eastAsia="ru-RU"/>
              </w:rPr>
              <w:t>18.05.2024</w:t>
            </w:r>
            <w:r w:rsidR="00E367D5" w:rsidRPr="00E367D5">
              <w:rPr>
                <w:rFonts w:ascii="Times New Roman" w:eastAsia="Microsoft Sans Serif" w:hAnsi="Times New Roman" w:cs="Times New Roman"/>
                <w:caps/>
                <w:color w:val="000000"/>
                <w:sz w:val="28"/>
                <w:szCs w:val="28"/>
                <w:lang w:eastAsia="ru-RU"/>
              </w:rPr>
              <w:t xml:space="preserve"> </w:t>
            </w:r>
            <w:r w:rsidR="00E367D5" w:rsidRPr="00E367D5">
              <w:rPr>
                <w:rFonts w:ascii="Times New Roman" w:eastAsia="Microsoft Sans Serif" w:hAnsi="Times New Roman" w:cs="Times New Roman"/>
                <w:color w:val="000000"/>
                <w:sz w:val="28"/>
                <w:szCs w:val="28"/>
                <w:lang w:eastAsia="ru-RU"/>
              </w:rPr>
              <w:t>г.</w:t>
            </w:r>
          </w:p>
          <w:p w:rsidR="00E367D5" w:rsidRPr="00E367D5" w:rsidRDefault="00E367D5" w:rsidP="002314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6521" w:hanging="3"/>
              <w:rPr>
                <w:rFonts w:ascii="Times New Roman" w:eastAsia="Microsoft Sans Serif" w:hAnsi="Times New Roman" w:cs="Times New Roman"/>
                <w:caps/>
                <w:color w:val="000000"/>
                <w:sz w:val="28"/>
                <w:szCs w:val="28"/>
                <w:lang w:eastAsia="ru-RU"/>
              </w:rPr>
            </w:pPr>
          </w:p>
        </w:tc>
      </w:tr>
    </w:tbl>
    <w:p w:rsidR="00E367D5" w:rsidRPr="00E367D5" w:rsidRDefault="00E367D5" w:rsidP="00E367D5">
      <w:pPr>
        <w:spacing w:after="0" w:line="240" w:lineRule="auto"/>
        <w:ind w:left="4962"/>
        <w:rPr>
          <w:rFonts w:ascii="Times New Roman" w:eastAsia="Times New Roman" w:hAnsi="Times New Roman" w:cs="Times New Roman"/>
          <w:sz w:val="24"/>
          <w:szCs w:val="24"/>
          <w:lang w:eastAsia="ru-RU"/>
        </w:rPr>
      </w:pPr>
    </w:p>
    <w:p w:rsidR="00E367D5" w:rsidRPr="00E367D5" w:rsidRDefault="00E367D5" w:rsidP="00E367D5">
      <w:pPr>
        <w:shd w:val="clear" w:color="auto" w:fill="FFFFFF"/>
        <w:spacing w:after="0" w:line="240" w:lineRule="auto"/>
        <w:jc w:val="center"/>
        <w:rPr>
          <w:rFonts w:ascii="Times New Roman" w:eastAsia="Times New Roman" w:hAnsi="Times New Roman" w:cs="Times New Roman"/>
          <w:sz w:val="24"/>
          <w:szCs w:val="24"/>
          <w:lang w:eastAsia="ru-RU"/>
        </w:rPr>
      </w:pPr>
    </w:p>
    <w:p w:rsidR="00E367D5" w:rsidRPr="00F33C60" w:rsidRDefault="00E367D5" w:rsidP="00F33C60">
      <w:pPr>
        <w:shd w:val="clear" w:color="auto" w:fill="FFFFFF"/>
        <w:spacing w:after="0" w:line="276" w:lineRule="auto"/>
        <w:jc w:val="center"/>
        <w:rPr>
          <w:rFonts w:ascii="Times New Roman" w:eastAsia="Times New Roman" w:hAnsi="Times New Roman" w:cs="Times New Roman"/>
          <w:sz w:val="28"/>
          <w:szCs w:val="28"/>
          <w:lang w:eastAsia="ru-RU"/>
        </w:rPr>
      </w:pPr>
    </w:p>
    <w:p w:rsidR="00E367D5" w:rsidRPr="00F33C60" w:rsidRDefault="00F33C60" w:rsidP="00231489">
      <w:pPr>
        <w:tabs>
          <w:tab w:val="left" w:pos="1545"/>
          <w:tab w:val="center" w:pos="4677"/>
        </w:tabs>
        <w:spacing w:after="0" w:line="360" w:lineRule="auto"/>
        <w:jc w:val="center"/>
        <w:rPr>
          <w:rFonts w:ascii="Times New Roman" w:eastAsia="Times New Roman" w:hAnsi="Times New Roman" w:cs="Times New Roman"/>
          <w:color w:val="000000"/>
          <w:sz w:val="28"/>
          <w:szCs w:val="28"/>
          <w:lang w:eastAsia="ru-RU"/>
        </w:rPr>
      </w:pPr>
      <w:r w:rsidRPr="00F33C60">
        <w:rPr>
          <w:rFonts w:ascii="Times New Roman" w:eastAsia="Times New Roman" w:hAnsi="Times New Roman" w:cs="Times New Roman"/>
          <w:color w:val="000000"/>
          <w:sz w:val="28"/>
          <w:szCs w:val="28"/>
          <w:lang w:eastAsia="ru-RU"/>
        </w:rPr>
        <w:t>ОСНОВНАЯ ОБРАЗОВАТЕЛЬНАЯ ПРОГРАММА</w:t>
      </w:r>
    </w:p>
    <w:p w:rsidR="00E367D5" w:rsidRPr="00F33C60" w:rsidRDefault="00F33C60" w:rsidP="00231489">
      <w:pPr>
        <w:spacing w:after="0" w:line="360" w:lineRule="auto"/>
        <w:jc w:val="center"/>
        <w:rPr>
          <w:rFonts w:ascii="Times New Roman" w:eastAsia="Times New Roman" w:hAnsi="Times New Roman" w:cs="Times New Roman"/>
          <w:color w:val="000000"/>
          <w:sz w:val="28"/>
          <w:szCs w:val="28"/>
          <w:lang w:eastAsia="ru-RU"/>
        </w:rPr>
      </w:pPr>
      <w:r w:rsidRPr="00F33C60">
        <w:rPr>
          <w:rFonts w:ascii="Times New Roman" w:eastAsia="Times New Roman" w:hAnsi="Times New Roman" w:cs="Times New Roman"/>
          <w:color w:val="000000"/>
          <w:sz w:val="28"/>
          <w:szCs w:val="28"/>
          <w:lang w:eastAsia="ru-RU"/>
        </w:rPr>
        <w:t>СРЕДНЕГО ПРОФЕССИОНАЛЬНОГО ОБРАЗОВАНИЯ</w:t>
      </w:r>
    </w:p>
    <w:p w:rsidR="00F33C60" w:rsidRPr="00F33C60" w:rsidRDefault="00F33C60" w:rsidP="00231489">
      <w:pPr>
        <w:spacing w:after="0" w:line="360" w:lineRule="auto"/>
        <w:jc w:val="center"/>
        <w:rPr>
          <w:rFonts w:ascii="Times New Roman" w:eastAsia="Times New Roman" w:hAnsi="Times New Roman" w:cs="Times New Roman"/>
          <w:b/>
          <w:color w:val="000000"/>
          <w:sz w:val="28"/>
          <w:szCs w:val="28"/>
          <w:lang w:eastAsia="ru-RU"/>
        </w:rPr>
      </w:pPr>
      <w:r w:rsidRPr="00F33C60">
        <w:rPr>
          <w:rFonts w:ascii="Times New Roman" w:eastAsia="Times New Roman" w:hAnsi="Times New Roman" w:cs="Times New Roman"/>
          <w:color w:val="000000"/>
          <w:sz w:val="28"/>
          <w:szCs w:val="28"/>
          <w:lang w:eastAsia="ru-RU"/>
        </w:rPr>
        <w:t>ДЛЯ СПЕЦИАЛЬНОСТИ</w:t>
      </w:r>
    </w:p>
    <w:p w:rsidR="00E367D5" w:rsidRDefault="00F33C60" w:rsidP="00231489">
      <w:pPr>
        <w:shd w:val="clear" w:color="auto" w:fill="FFFFFF"/>
        <w:spacing w:after="0" w:line="360" w:lineRule="auto"/>
        <w:jc w:val="center"/>
        <w:rPr>
          <w:rFonts w:ascii="Times New Roman" w:eastAsia="Times New Roman" w:hAnsi="Times New Roman" w:cs="Times New Roman"/>
          <w:bCs/>
          <w:spacing w:val="-2"/>
          <w:sz w:val="28"/>
          <w:szCs w:val="28"/>
        </w:rPr>
      </w:pPr>
      <w:r w:rsidRPr="00F33C60">
        <w:rPr>
          <w:rFonts w:ascii="Times New Roman" w:eastAsia="Times New Roman" w:hAnsi="Times New Roman" w:cs="Times New Roman"/>
          <w:bCs/>
          <w:spacing w:val="-2"/>
          <w:sz w:val="28"/>
          <w:szCs w:val="28"/>
        </w:rPr>
        <w:t>44.02.02 ПРЕПОДАВАНИЕ В НАЧАЛЬНЫХ КЛАССАХ</w:t>
      </w:r>
    </w:p>
    <w:p w:rsidR="00231489" w:rsidRPr="00F33C60" w:rsidRDefault="00231489" w:rsidP="00231489">
      <w:pPr>
        <w:shd w:val="clear" w:color="auto" w:fill="FFFFFF"/>
        <w:spacing w:after="0" w:line="360" w:lineRule="auto"/>
        <w:jc w:val="center"/>
        <w:rPr>
          <w:rFonts w:ascii="Times New Roman" w:eastAsia="Times New Roman" w:hAnsi="Times New Roman" w:cs="Times New Roman"/>
          <w:bCs/>
          <w:spacing w:val="-2"/>
          <w:sz w:val="28"/>
          <w:szCs w:val="28"/>
        </w:rPr>
      </w:pPr>
    </w:p>
    <w:p w:rsidR="00E367D5" w:rsidRPr="00F33C60" w:rsidRDefault="00F33C60" w:rsidP="00231489">
      <w:pPr>
        <w:spacing w:after="0" w:line="360" w:lineRule="auto"/>
        <w:jc w:val="center"/>
        <w:rPr>
          <w:rFonts w:ascii="Times New Roman" w:eastAsia="Times New Roman" w:hAnsi="Times New Roman" w:cs="Times New Roman"/>
          <w:sz w:val="28"/>
          <w:szCs w:val="28"/>
          <w:lang w:eastAsia="ru-RU"/>
        </w:rPr>
      </w:pPr>
      <w:r w:rsidRPr="00F33C60">
        <w:rPr>
          <w:rFonts w:ascii="Times New Roman" w:hAnsi="Times New Roman" w:cs="Times New Roman"/>
          <w:sz w:val="28"/>
          <w:szCs w:val="28"/>
        </w:rPr>
        <w:t>РАБОЧАЯ ПРОГ</w:t>
      </w:r>
      <w:r w:rsidR="00231489">
        <w:rPr>
          <w:rFonts w:ascii="Times New Roman" w:hAnsi="Times New Roman" w:cs="Times New Roman"/>
          <w:sz w:val="28"/>
          <w:szCs w:val="28"/>
        </w:rPr>
        <w:t>РАММА ПРОФЕССИОНАЛЬНОГО МОДУЛЯ</w:t>
      </w:r>
      <w:r w:rsidR="00231489">
        <w:rPr>
          <w:rFonts w:ascii="Times New Roman" w:hAnsi="Times New Roman" w:cs="Times New Roman"/>
          <w:sz w:val="28"/>
          <w:szCs w:val="28"/>
        </w:rPr>
        <w:br/>
      </w:r>
      <w:r w:rsidRPr="00F33C60">
        <w:rPr>
          <w:rFonts w:ascii="Times New Roman" w:hAnsi="Times New Roman" w:cs="Times New Roman"/>
          <w:sz w:val="28"/>
          <w:szCs w:val="28"/>
        </w:rPr>
        <w:t>ПМ.02 ПЕДАГОГИЧЕСКАЯ ДЕЯТЕЛЬНОСТЬ ПО ПРОЕКТИРОВАНИЮ, РЕАЛИЗАЦИИ И АНАЛИЗУ ВНЕУ</w:t>
      </w:r>
      <w:r w:rsidR="00231489">
        <w:rPr>
          <w:rFonts w:ascii="Times New Roman" w:hAnsi="Times New Roman" w:cs="Times New Roman"/>
          <w:sz w:val="28"/>
          <w:szCs w:val="28"/>
        </w:rPr>
        <w:t>РОЧНОЙ ДЕЯТЕЛЬНОСТИ ОБУЧАЮЩИХСЯ</w:t>
      </w:r>
    </w:p>
    <w:p w:rsidR="00E367D5" w:rsidRPr="00F33C60" w:rsidRDefault="00E367D5" w:rsidP="00231489">
      <w:pPr>
        <w:spacing w:after="0" w:line="360" w:lineRule="auto"/>
        <w:rPr>
          <w:rFonts w:ascii="Times New Roman" w:eastAsia="Times New Roman" w:hAnsi="Times New Roman" w:cs="Times New Roman"/>
          <w:sz w:val="28"/>
          <w:szCs w:val="28"/>
          <w:lang w:eastAsia="ru-RU"/>
        </w:rPr>
      </w:pPr>
    </w:p>
    <w:p w:rsidR="00E367D5" w:rsidRPr="00F33C60" w:rsidRDefault="00E367D5" w:rsidP="00231489">
      <w:pPr>
        <w:spacing w:after="0" w:line="360" w:lineRule="auto"/>
        <w:rPr>
          <w:rFonts w:ascii="Times New Roman" w:eastAsia="Times New Roman" w:hAnsi="Times New Roman" w:cs="Times New Roman"/>
          <w:sz w:val="24"/>
          <w:szCs w:val="24"/>
          <w:lang w:eastAsia="ru-RU"/>
        </w:rPr>
      </w:pPr>
    </w:p>
    <w:p w:rsidR="00E367D5" w:rsidRPr="00F33C60" w:rsidRDefault="00E367D5" w:rsidP="00E367D5">
      <w:pPr>
        <w:spacing w:after="0" w:line="240" w:lineRule="auto"/>
        <w:rPr>
          <w:rFonts w:ascii="Times New Roman" w:eastAsia="Times New Roman" w:hAnsi="Times New Roman" w:cs="Times New Roman"/>
          <w:sz w:val="24"/>
          <w:szCs w:val="24"/>
          <w:lang w:eastAsia="ru-RU"/>
        </w:rPr>
      </w:pPr>
    </w:p>
    <w:p w:rsidR="00E367D5" w:rsidRPr="00E367D5" w:rsidRDefault="00E367D5" w:rsidP="00E367D5">
      <w:pPr>
        <w:spacing w:after="0" w:line="240" w:lineRule="auto"/>
        <w:rPr>
          <w:rFonts w:ascii="Times New Roman" w:eastAsia="Times New Roman" w:hAnsi="Times New Roman" w:cs="Times New Roman"/>
          <w:sz w:val="24"/>
          <w:szCs w:val="24"/>
          <w:lang w:eastAsia="ru-RU"/>
        </w:rPr>
      </w:pPr>
    </w:p>
    <w:p w:rsidR="00E367D5" w:rsidRPr="00E367D5" w:rsidRDefault="00E367D5" w:rsidP="00E367D5">
      <w:pPr>
        <w:spacing w:after="0" w:line="240" w:lineRule="auto"/>
        <w:rPr>
          <w:rFonts w:ascii="Times New Roman" w:eastAsia="Times New Roman" w:hAnsi="Times New Roman" w:cs="Times New Roman"/>
          <w:sz w:val="24"/>
          <w:szCs w:val="24"/>
          <w:lang w:eastAsia="ru-RU"/>
        </w:rPr>
      </w:pPr>
    </w:p>
    <w:p w:rsidR="00E367D5" w:rsidRPr="00E367D5" w:rsidRDefault="00E367D5" w:rsidP="00E367D5">
      <w:pPr>
        <w:spacing w:after="0" w:line="240" w:lineRule="auto"/>
        <w:rPr>
          <w:rFonts w:ascii="Times New Roman" w:eastAsia="Times New Roman" w:hAnsi="Times New Roman" w:cs="Times New Roman"/>
          <w:sz w:val="24"/>
          <w:szCs w:val="24"/>
          <w:lang w:eastAsia="ru-RU"/>
        </w:rPr>
      </w:pPr>
    </w:p>
    <w:p w:rsidR="00E367D5" w:rsidRPr="00E367D5" w:rsidRDefault="00E367D5" w:rsidP="00E367D5">
      <w:pPr>
        <w:spacing w:after="0" w:line="240" w:lineRule="auto"/>
        <w:rPr>
          <w:rFonts w:ascii="Times New Roman" w:eastAsia="Times New Roman" w:hAnsi="Times New Roman" w:cs="Times New Roman"/>
          <w:sz w:val="24"/>
          <w:szCs w:val="24"/>
          <w:lang w:eastAsia="ru-RU"/>
        </w:rPr>
      </w:pPr>
    </w:p>
    <w:p w:rsidR="00E367D5" w:rsidRPr="00E367D5" w:rsidRDefault="00E367D5" w:rsidP="00E367D5">
      <w:pPr>
        <w:spacing w:after="0" w:line="240" w:lineRule="auto"/>
        <w:rPr>
          <w:rFonts w:ascii="Times New Roman" w:eastAsia="Times New Roman" w:hAnsi="Times New Roman" w:cs="Times New Roman"/>
          <w:sz w:val="24"/>
          <w:szCs w:val="24"/>
          <w:lang w:eastAsia="ru-RU"/>
        </w:rPr>
      </w:pPr>
    </w:p>
    <w:p w:rsidR="00E367D5" w:rsidRPr="00E367D5" w:rsidRDefault="00E367D5" w:rsidP="00E367D5">
      <w:pPr>
        <w:spacing w:after="0" w:line="240" w:lineRule="auto"/>
        <w:rPr>
          <w:rFonts w:ascii="Times New Roman" w:eastAsia="Times New Roman" w:hAnsi="Times New Roman" w:cs="Times New Roman"/>
          <w:sz w:val="24"/>
          <w:szCs w:val="24"/>
          <w:lang w:eastAsia="ru-RU"/>
        </w:rPr>
      </w:pPr>
    </w:p>
    <w:p w:rsidR="00E367D5" w:rsidRPr="00E367D5" w:rsidRDefault="00E367D5" w:rsidP="00E367D5">
      <w:pPr>
        <w:spacing w:after="0" w:line="240" w:lineRule="auto"/>
        <w:rPr>
          <w:rFonts w:ascii="Times New Roman" w:eastAsia="Times New Roman" w:hAnsi="Times New Roman" w:cs="Times New Roman"/>
          <w:sz w:val="24"/>
          <w:szCs w:val="24"/>
          <w:lang w:eastAsia="ru-RU"/>
        </w:rPr>
      </w:pPr>
    </w:p>
    <w:p w:rsidR="00E367D5" w:rsidRPr="00E367D5" w:rsidRDefault="00E367D5" w:rsidP="00E367D5">
      <w:pPr>
        <w:spacing w:after="0" w:line="240" w:lineRule="auto"/>
        <w:rPr>
          <w:rFonts w:ascii="Times New Roman" w:eastAsia="Times New Roman" w:hAnsi="Times New Roman" w:cs="Times New Roman"/>
          <w:sz w:val="24"/>
          <w:szCs w:val="24"/>
          <w:lang w:eastAsia="ru-RU"/>
        </w:rPr>
      </w:pPr>
    </w:p>
    <w:p w:rsidR="00E367D5" w:rsidRPr="00E367D5" w:rsidRDefault="00E367D5" w:rsidP="00E367D5">
      <w:pPr>
        <w:spacing w:after="0" w:line="240" w:lineRule="auto"/>
        <w:rPr>
          <w:rFonts w:ascii="Times New Roman" w:eastAsia="Times New Roman" w:hAnsi="Times New Roman" w:cs="Times New Roman"/>
          <w:sz w:val="24"/>
          <w:szCs w:val="24"/>
          <w:lang w:eastAsia="ru-RU"/>
        </w:rPr>
      </w:pPr>
    </w:p>
    <w:p w:rsidR="00E367D5" w:rsidRPr="00231489" w:rsidRDefault="00E367D5" w:rsidP="00E367D5">
      <w:pPr>
        <w:spacing w:after="0" w:line="240" w:lineRule="auto"/>
        <w:rPr>
          <w:rFonts w:ascii="Times New Roman" w:eastAsia="Times New Roman" w:hAnsi="Times New Roman" w:cs="Times New Roman"/>
          <w:sz w:val="28"/>
          <w:szCs w:val="28"/>
          <w:lang w:eastAsia="ru-RU"/>
        </w:rPr>
      </w:pPr>
    </w:p>
    <w:p w:rsidR="00E367D5" w:rsidRPr="00231489" w:rsidRDefault="0039471C" w:rsidP="00E367D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Грозный- 2024</w:t>
      </w:r>
      <w:bookmarkStart w:id="0" w:name="_GoBack"/>
      <w:bookmarkEnd w:id="0"/>
      <w:r w:rsidR="00E367D5" w:rsidRPr="00231489">
        <w:rPr>
          <w:rFonts w:ascii="Times New Roman" w:eastAsia="Times New Roman" w:hAnsi="Times New Roman" w:cs="Times New Roman"/>
          <w:sz w:val="28"/>
          <w:szCs w:val="28"/>
          <w:lang w:eastAsia="ru-RU"/>
        </w:rPr>
        <w:t xml:space="preserve"> г.</w:t>
      </w:r>
    </w:p>
    <w:p w:rsidR="00E367D5" w:rsidRPr="00E367D5" w:rsidRDefault="00E367D5" w:rsidP="00F33C60">
      <w:pPr>
        <w:spacing w:after="0" w:line="240" w:lineRule="auto"/>
        <w:jc w:val="right"/>
        <w:rPr>
          <w:rFonts w:ascii="Times New Roman" w:eastAsia="Times New Roman" w:hAnsi="Times New Roman" w:cs="Times New Roman"/>
          <w:sz w:val="20"/>
          <w:szCs w:val="20"/>
          <w:lang w:eastAsia="ru-RU"/>
        </w:rPr>
      </w:pPr>
    </w:p>
    <w:tbl>
      <w:tblPr>
        <w:tblW w:w="10232" w:type="dxa"/>
        <w:tblInd w:w="-847" w:type="dxa"/>
        <w:tblLook w:val="00A0" w:firstRow="1" w:lastRow="0" w:firstColumn="1" w:lastColumn="0" w:noHBand="0" w:noVBand="0"/>
      </w:tblPr>
      <w:tblGrid>
        <w:gridCol w:w="5103"/>
        <w:gridCol w:w="5129"/>
      </w:tblGrid>
      <w:tr w:rsidR="00E367D5" w:rsidRPr="00F33C60" w:rsidTr="0066668C">
        <w:trPr>
          <w:trHeight w:val="4820"/>
        </w:trPr>
        <w:tc>
          <w:tcPr>
            <w:tcW w:w="5103" w:type="dxa"/>
          </w:tcPr>
          <w:p w:rsidR="00E367D5" w:rsidRPr="00F33C60" w:rsidRDefault="00E367D5" w:rsidP="00E367D5">
            <w:pPr>
              <w:autoSpaceDE w:val="0"/>
              <w:autoSpaceDN w:val="0"/>
              <w:adjustRightInd w:val="0"/>
              <w:spacing w:after="0" w:line="237" w:lineRule="auto"/>
              <w:ind w:left="451" w:right="142"/>
              <w:rPr>
                <w:rFonts w:ascii="Times New Roman" w:eastAsia="Times New Roman" w:hAnsi="Times New Roman" w:cs="Times New Roman"/>
                <w:sz w:val="24"/>
                <w:szCs w:val="24"/>
                <w:lang w:eastAsia="ru-RU"/>
              </w:rPr>
            </w:pPr>
            <w:r w:rsidRPr="00F33C60">
              <w:rPr>
                <w:rFonts w:ascii="Times New Roman" w:eastAsia="Times New Roman" w:hAnsi="Times New Roman" w:cs="Times New Roman"/>
                <w:sz w:val="24"/>
                <w:szCs w:val="24"/>
                <w:lang w:eastAsia="ru-RU"/>
              </w:rPr>
              <w:lastRenderedPageBreak/>
              <w:t>Рабочая программа рассмотрена и одобрена ПЦК</w:t>
            </w:r>
            <w:r w:rsidR="002A6E98">
              <w:rPr>
                <w:rFonts w:ascii="Times New Roman" w:eastAsia="Times New Roman" w:hAnsi="Times New Roman" w:cs="Times New Roman"/>
                <w:sz w:val="24"/>
                <w:szCs w:val="24"/>
                <w:lang w:eastAsia="ru-RU"/>
              </w:rPr>
              <w:t xml:space="preserve"> </w:t>
            </w:r>
            <w:r w:rsidRPr="00F33C60">
              <w:rPr>
                <w:rFonts w:ascii="Times New Roman" w:eastAsia="Times New Roman" w:hAnsi="Times New Roman" w:cs="Times New Roman"/>
                <w:sz w:val="24"/>
                <w:szCs w:val="24"/>
                <w:lang w:eastAsia="ru-RU"/>
              </w:rPr>
              <w:t>«</w:t>
            </w:r>
            <w:r w:rsidR="002A6E98">
              <w:rPr>
                <w:rFonts w:ascii="Times New Roman" w:eastAsia="Times New Roman" w:hAnsi="Times New Roman" w:cs="Times New Roman"/>
                <w:sz w:val="24"/>
                <w:szCs w:val="24"/>
                <w:lang w:eastAsia="ru-RU"/>
              </w:rPr>
              <w:t>Педагогика и психология</w:t>
            </w:r>
            <w:r w:rsidRPr="00F33C60">
              <w:rPr>
                <w:rFonts w:ascii="Times New Roman" w:eastAsia="Times New Roman" w:hAnsi="Times New Roman" w:cs="Times New Roman"/>
                <w:sz w:val="24"/>
                <w:szCs w:val="24"/>
                <w:lang w:eastAsia="ru-RU"/>
              </w:rPr>
              <w:t xml:space="preserve">» </w:t>
            </w:r>
          </w:p>
          <w:p w:rsidR="00E367D5" w:rsidRPr="00F33C60" w:rsidRDefault="0039471C" w:rsidP="00E367D5">
            <w:pPr>
              <w:autoSpaceDE w:val="0"/>
              <w:autoSpaceDN w:val="0"/>
              <w:adjustRightInd w:val="0"/>
              <w:spacing w:after="0" w:line="237" w:lineRule="auto"/>
              <w:ind w:left="451" w:right="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Протокол № 9 от 25.04.2024</w:t>
            </w:r>
            <w:r w:rsidR="00231489">
              <w:rPr>
                <w:rFonts w:ascii="Times New Roman" w:eastAsia="Times New Roman" w:hAnsi="Times New Roman" w:cs="Times New Roman"/>
                <w:sz w:val="24"/>
                <w:szCs w:val="24"/>
                <w:lang w:eastAsia="ru-RU"/>
              </w:rPr>
              <w:t>г.</w:t>
            </w:r>
          </w:p>
          <w:p w:rsidR="00E367D5" w:rsidRPr="00F33C60" w:rsidRDefault="00E367D5" w:rsidP="00231489">
            <w:pPr>
              <w:autoSpaceDE w:val="0"/>
              <w:autoSpaceDN w:val="0"/>
              <w:adjustRightInd w:val="0"/>
              <w:spacing w:after="0" w:line="237" w:lineRule="auto"/>
              <w:ind w:left="451" w:right="142"/>
              <w:rPr>
                <w:rFonts w:ascii="Times New Roman" w:eastAsia="Times New Roman" w:hAnsi="Times New Roman" w:cs="Times New Roman"/>
                <w:sz w:val="24"/>
                <w:szCs w:val="28"/>
                <w:lang w:eastAsia="ru-RU"/>
              </w:rPr>
            </w:pPr>
            <w:r w:rsidRPr="00F33C60">
              <w:rPr>
                <w:rFonts w:ascii="Times New Roman" w:eastAsia="Times New Roman" w:hAnsi="Times New Roman" w:cs="Times New Roman"/>
                <w:sz w:val="24"/>
                <w:szCs w:val="24"/>
                <w:lang w:eastAsia="ru-RU"/>
              </w:rPr>
              <w:t>Председатель ПЦК</w:t>
            </w:r>
            <w:r w:rsidR="00231489">
              <w:rPr>
                <w:rFonts w:ascii="Times New Roman" w:eastAsia="Times New Roman" w:hAnsi="Times New Roman" w:cs="Times New Roman"/>
                <w:sz w:val="24"/>
                <w:szCs w:val="24"/>
                <w:lang w:eastAsia="ru-RU"/>
              </w:rPr>
              <w:t xml:space="preserve">  </w:t>
            </w:r>
            <w:r w:rsidR="002A6E98">
              <w:rPr>
                <w:rFonts w:ascii="Times New Roman" w:eastAsia="Times New Roman" w:hAnsi="Times New Roman" w:cs="Times New Roman"/>
                <w:sz w:val="24"/>
                <w:szCs w:val="24"/>
                <w:lang w:eastAsia="ru-RU"/>
              </w:rPr>
              <w:t xml:space="preserve">С.Р. </w:t>
            </w:r>
            <w:proofErr w:type="spellStart"/>
            <w:r w:rsidR="002A6E98">
              <w:rPr>
                <w:rFonts w:ascii="Times New Roman" w:eastAsia="Times New Roman" w:hAnsi="Times New Roman" w:cs="Times New Roman"/>
                <w:sz w:val="24"/>
                <w:szCs w:val="24"/>
                <w:lang w:eastAsia="ru-RU"/>
              </w:rPr>
              <w:t>Хурдаева</w:t>
            </w:r>
            <w:proofErr w:type="spellEnd"/>
          </w:p>
        </w:tc>
        <w:tc>
          <w:tcPr>
            <w:tcW w:w="5129" w:type="dxa"/>
          </w:tcPr>
          <w:p w:rsidR="00E367D5" w:rsidRPr="00F33C60" w:rsidRDefault="00E367D5" w:rsidP="00E367D5">
            <w:pPr>
              <w:widowControl w:val="0"/>
              <w:autoSpaceDE w:val="0"/>
              <w:autoSpaceDN w:val="0"/>
              <w:adjustRightInd w:val="0"/>
              <w:spacing w:after="0" w:line="274" w:lineRule="exact"/>
              <w:jc w:val="both"/>
              <w:rPr>
                <w:rFonts w:ascii="Times New Roman" w:eastAsia="Microsoft Sans Serif" w:hAnsi="Times New Roman" w:cs="Microsoft Sans Serif"/>
                <w:bCs/>
                <w:color w:val="000000"/>
                <w:sz w:val="24"/>
                <w:szCs w:val="24"/>
                <w:lang w:eastAsia="ru-RU"/>
              </w:rPr>
            </w:pPr>
            <w:r w:rsidRPr="00F33C60">
              <w:rPr>
                <w:rFonts w:ascii="Times New Roman" w:eastAsia="Microsoft Sans Serif" w:hAnsi="Times New Roman" w:cs="Microsoft Sans Serif"/>
                <w:color w:val="000000"/>
                <w:sz w:val="24"/>
                <w:szCs w:val="24"/>
                <w:lang w:eastAsia="ru-RU"/>
              </w:rPr>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 утвержденного приказом Министерства образования и науки Российской Федерации от </w:t>
            </w:r>
            <w:r w:rsidR="002A6E98">
              <w:rPr>
                <w:rFonts w:ascii="Times New Roman" w:eastAsia="Microsoft Sans Serif" w:hAnsi="Times New Roman" w:cs="Microsoft Sans Serif"/>
                <w:bCs/>
                <w:color w:val="000000"/>
                <w:sz w:val="24"/>
                <w:szCs w:val="24"/>
                <w:lang w:eastAsia="ru-RU"/>
              </w:rPr>
              <w:t>17 августа 2022 г. № 742</w:t>
            </w:r>
            <w:r w:rsidRPr="00F33C60">
              <w:rPr>
                <w:rFonts w:ascii="Times New Roman" w:eastAsia="Microsoft Sans Serif" w:hAnsi="Times New Roman" w:cs="Microsoft Sans Serif"/>
                <w:bCs/>
                <w:color w:val="000000"/>
                <w:sz w:val="24"/>
                <w:szCs w:val="24"/>
                <w:lang w:eastAsia="ru-RU"/>
              </w:rPr>
              <w:t xml:space="preserve"> </w:t>
            </w:r>
            <w:r w:rsidR="002A6E98">
              <w:rPr>
                <w:rFonts w:ascii="Times New Roman" w:eastAsia="Microsoft Sans Serif" w:hAnsi="Times New Roman" w:cs="Microsoft Sans Serif"/>
                <w:bCs/>
                <w:color w:val="000000"/>
                <w:sz w:val="24"/>
                <w:szCs w:val="24"/>
                <w:lang w:eastAsia="ru-RU"/>
              </w:rPr>
              <w:t xml:space="preserve"> </w:t>
            </w:r>
          </w:p>
          <w:p w:rsidR="00E367D5" w:rsidRPr="00F33C60" w:rsidRDefault="00E367D5" w:rsidP="00E367D5">
            <w:pPr>
              <w:autoSpaceDE w:val="0"/>
              <w:autoSpaceDN w:val="0"/>
              <w:adjustRightInd w:val="0"/>
              <w:spacing w:after="0" w:line="240" w:lineRule="auto"/>
              <w:ind w:left="451"/>
              <w:contextualSpacing/>
              <w:jc w:val="both"/>
              <w:rPr>
                <w:rFonts w:ascii="Times New Roman" w:eastAsia="Times New Roman" w:hAnsi="Times New Roman" w:cs="Times New Roman"/>
                <w:sz w:val="24"/>
                <w:szCs w:val="24"/>
                <w:lang w:eastAsia="ru-RU"/>
              </w:rPr>
            </w:pPr>
          </w:p>
          <w:p w:rsidR="00E367D5" w:rsidRPr="00F33C60" w:rsidRDefault="00E367D5" w:rsidP="00E367D5">
            <w:pPr>
              <w:autoSpaceDE w:val="0"/>
              <w:autoSpaceDN w:val="0"/>
              <w:adjustRightInd w:val="0"/>
              <w:spacing w:after="0" w:line="240" w:lineRule="auto"/>
              <w:ind w:left="451"/>
              <w:contextualSpacing/>
              <w:jc w:val="both"/>
              <w:rPr>
                <w:rFonts w:ascii="Times New Roman" w:eastAsia="Times New Roman" w:hAnsi="Times New Roman" w:cs="Times New Roman"/>
                <w:sz w:val="24"/>
                <w:szCs w:val="24"/>
                <w:lang w:eastAsia="ru-RU"/>
              </w:rPr>
            </w:pPr>
          </w:p>
          <w:p w:rsidR="00E367D5" w:rsidRPr="00F33C60" w:rsidRDefault="00E367D5" w:rsidP="00231489">
            <w:pPr>
              <w:spacing w:after="0" w:line="240" w:lineRule="auto"/>
              <w:rPr>
                <w:rFonts w:ascii="Times New Roman" w:eastAsia="Times New Roman" w:hAnsi="Times New Roman" w:cs="Times New Roman"/>
                <w:sz w:val="24"/>
                <w:szCs w:val="24"/>
                <w:lang w:eastAsia="ru-RU"/>
              </w:rPr>
            </w:pPr>
            <w:r w:rsidRPr="00F33C60">
              <w:rPr>
                <w:rFonts w:ascii="Times New Roman" w:eastAsia="Times New Roman" w:hAnsi="Times New Roman" w:cs="Times New Roman"/>
                <w:sz w:val="24"/>
                <w:szCs w:val="24"/>
                <w:lang w:eastAsia="ru-RU"/>
              </w:rPr>
              <w:t>СОГЛАСОВАНА</w:t>
            </w:r>
          </w:p>
          <w:p w:rsidR="00E367D5" w:rsidRPr="00F33C60" w:rsidRDefault="00E367D5" w:rsidP="00231489">
            <w:pPr>
              <w:spacing w:after="0" w:line="240" w:lineRule="auto"/>
              <w:rPr>
                <w:rFonts w:ascii="Times New Roman" w:eastAsia="Times New Roman" w:hAnsi="Times New Roman" w:cs="Times New Roman"/>
                <w:sz w:val="24"/>
                <w:szCs w:val="24"/>
                <w:lang w:eastAsia="ru-RU"/>
              </w:rPr>
            </w:pPr>
            <w:r w:rsidRPr="00F33C60">
              <w:rPr>
                <w:rFonts w:ascii="Times New Roman" w:eastAsia="Times New Roman" w:hAnsi="Times New Roman" w:cs="Times New Roman"/>
                <w:sz w:val="24"/>
                <w:szCs w:val="24"/>
                <w:lang w:eastAsia="ru-RU"/>
              </w:rPr>
              <w:t>Заместитель директора по УР</w:t>
            </w:r>
          </w:p>
          <w:p w:rsidR="00E367D5" w:rsidRPr="00F33C60" w:rsidRDefault="00E367D5" w:rsidP="00231489">
            <w:pPr>
              <w:spacing w:after="0" w:line="240" w:lineRule="auto"/>
              <w:rPr>
                <w:rFonts w:ascii="Times New Roman" w:eastAsia="Times New Roman" w:hAnsi="Times New Roman" w:cs="Times New Roman"/>
                <w:sz w:val="24"/>
                <w:szCs w:val="24"/>
                <w:lang w:eastAsia="ru-RU"/>
              </w:rPr>
            </w:pPr>
            <w:r w:rsidRPr="00F33C60">
              <w:rPr>
                <w:rFonts w:ascii="Times New Roman" w:eastAsia="Times New Roman" w:hAnsi="Times New Roman" w:cs="Times New Roman"/>
                <w:sz w:val="24"/>
                <w:szCs w:val="24"/>
                <w:lang w:eastAsia="ru-RU"/>
              </w:rPr>
              <w:t>Я.М. Басаев</w:t>
            </w:r>
          </w:p>
          <w:p w:rsidR="00E367D5" w:rsidRPr="00F33C60" w:rsidRDefault="0039471C" w:rsidP="00231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4"/>
                <w:lang w:eastAsia="ru-RU"/>
              </w:rPr>
              <w:t>25.04.2024</w:t>
            </w:r>
            <w:r w:rsidR="00231489">
              <w:rPr>
                <w:rFonts w:ascii="Times New Roman" w:eastAsia="Times New Roman" w:hAnsi="Times New Roman" w:cs="Times New Roman"/>
                <w:sz w:val="24"/>
                <w:szCs w:val="24"/>
                <w:lang w:eastAsia="ru-RU"/>
              </w:rPr>
              <w:t>г.</w:t>
            </w:r>
          </w:p>
        </w:tc>
      </w:tr>
    </w:tbl>
    <w:p w:rsidR="00E367D5" w:rsidRPr="00F33C60" w:rsidRDefault="00E367D5" w:rsidP="00E367D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8"/>
          <w:lang w:eastAsia="ru-RU"/>
        </w:rPr>
      </w:pPr>
    </w:p>
    <w:p w:rsidR="00E367D5" w:rsidRPr="00F33C60" w:rsidRDefault="00E367D5" w:rsidP="00E367D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8"/>
          <w:lang w:eastAsia="ru-RU"/>
        </w:rPr>
      </w:pPr>
    </w:p>
    <w:p w:rsidR="00E367D5" w:rsidRPr="00F33C60" w:rsidRDefault="00E367D5" w:rsidP="00231489">
      <w:pPr>
        <w:spacing w:line="360" w:lineRule="auto"/>
        <w:ind w:left="-426"/>
        <w:rPr>
          <w:rFonts w:ascii="Times New Roman" w:hAnsi="Times New Roman" w:cs="Times New Roman"/>
          <w:sz w:val="24"/>
          <w:szCs w:val="28"/>
        </w:rPr>
      </w:pPr>
      <w:r w:rsidRPr="00F33C60">
        <w:rPr>
          <w:rFonts w:ascii="Times New Roman" w:eastAsia="Calibri" w:hAnsi="Times New Roman" w:cs="Times New Roman"/>
          <w:bCs/>
          <w:sz w:val="24"/>
          <w:szCs w:val="28"/>
          <w:lang w:eastAsia="ru-RU"/>
        </w:rPr>
        <w:t xml:space="preserve">Рабочая программа </w:t>
      </w:r>
      <w:r w:rsidRPr="00F33C60">
        <w:rPr>
          <w:rFonts w:ascii="Times New Roman" w:eastAsia="Calibri" w:hAnsi="Times New Roman" w:cs="Times New Roman"/>
          <w:bCs/>
          <w:spacing w:val="-3"/>
          <w:sz w:val="24"/>
          <w:szCs w:val="28"/>
          <w:lang w:eastAsia="ru-RU"/>
        </w:rPr>
        <w:t xml:space="preserve">учебной дисциплины </w:t>
      </w:r>
      <w:r w:rsidRPr="00F33C60">
        <w:rPr>
          <w:rFonts w:ascii="Times New Roman" w:hAnsi="Times New Roman" w:cs="Times New Roman"/>
          <w:sz w:val="24"/>
          <w:szCs w:val="28"/>
        </w:rPr>
        <w:t>ПМ.02</w:t>
      </w:r>
      <w:r w:rsidR="009D5179" w:rsidRPr="00F33C60">
        <w:rPr>
          <w:rFonts w:ascii="Times New Roman" w:hAnsi="Times New Roman" w:cs="Times New Roman"/>
          <w:sz w:val="24"/>
          <w:szCs w:val="28"/>
        </w:rPr>
        <w:t xml:space="preserve"> Педагогическая деятельность по п</w:t>
      </w:r>
      <w:r w:rsidRPr="00F33C60">
        <w:rPr>
          <w:rFonts w:ascii="Times New Roman" w:hAnsi="Times New Roman" w:cs="Times New Roman"/>
          <w:sz w:val="24"/>
          <w:szCs w:val="28"/>
        </w:rPr>
        <w:t>роектировани</w:t>
      </w:r>
      <w:r w:rsidR="009D5179" w:rsidRPr="00F33C60">
        <w:rPr>
          <w:rFonts w:ascii="Times New Roman" w:hAnsi="Times New Roman" w:cs="Times New Roman"/>
          <w:sz w:val="24"/>
          <w:szCs w:val="28"/>
        </w:rPr>
        <w:t>ю, реализации</w:t>
      </w:r>
      <w:r w:rsidRPr="00F33C60">
        <w:rPr>
          <w:rFonts w:ascii="Times New Roman" w:hAnsi="Times New Roman" w:cs="Times New Roman"/>
          <w:sz w:val="24"/>
          <w:szCs w:val="28"/>
        </w:rPr>
        <w:t xml:space="preserve"> и анализ</w:t>
      </w:r>
      <w:r w:rsidR="009D5179" w:rsidRPr="00F33C60">
        <w:rPr>
          <w:rFonts w:ascii="Times New Roman" w:hAnsi="Times New Roman" w:cs="Times New Roman"/>
          <w:sz w:val="24"/>
          <w:szCs w:val="28"/>
        </w:rPr>
        <w:t>у</w:t>
      </w:r>
      <w:r w:rsidRPr="00F33C60">
        <w:rPr>
          <w:rFonts w:ascii="Times New Roman" w:hAnsi="Times New Roman" w:cs="Times New Roman"/>
          <w:sz w:val="24"/>
          <w:szCs w:val="28"/>
        </w:rPr>
        <w:t xml:space="preserve"> внеу</w:t>
      </w:r>
      <w:r w:rsidR="00231489">
        <w:rPr>
          <w:rFonts w:ascii="Times New Roman" w:hAnsi="Times New Roman" w:cs="Times New Roman"/>
          <w:sz w:val="24"/>
          <w:szCs w:val="28"/>
        </w:rPr>
        <w:t>рочной деятельности обучающихся</w:t>
      </w:r>
      <w:r w:rsidR="00F33C60" w:rsidRPr="00F33C60">
        <w:rPr>
          <w:rFonts w:ascii="Times New Roman" w:hAnsi="Times New Roman"/>
          <w:bCs/>
          <w:sz w:val="24"/>
          <w:szCs w:val="28"/>
          <w:lang w:bidi="ru-RU"/>
        </w:rPr>
        <w:t xml:space="preserve"> </w:t>
      </w:r>
      <w:r w:rsidR="00F33C60" w:rsidRPr="009E784B">
        <w:rPr>
          <w:rFonts w:ascii="Times New Roman" w:hAnsi="Times New Roman"/>
          <w:bCs/>
          <w:sz w:val="24"/>
          <w:szCs w:val="28"/>
          <w:lang w:bidi="ru-RU"/>
        </w:rPr>
        <w:t>разработана на основе требований федерального государственного образовательного стандарта среднего профессионального образования</w:t>
      </w:r>
      <w:r w:rsidR="00F33C60">
        <w:rPr>
          <w:rFonts w:ascii="Times New Roman" w:hAnsi="Times New Roman" w:cs="Times New Roman"/>
          <w:sz w:val="24"/>
          <w:szCs w:val="28"/>
        </w:rPr>
        <w:t xml:space="preserve"> </w:t>
      </w:r>
      <w:r w:rsidRPr="00F33C60">
        <w:rPr>
          <w:rFonts w:ascii="Times New Roman" w:eastAsia="Calibri" w:hAnsi="Times New Roman" w:cs="Times New Roman"/>
          <w:sz w:val="24"/>
          <w:szCs w:val="28"/>
          <w:lang w:eastAsia="ru-RU"/>
        </w:rPr>
        <w:t xml:space="preserve">для специальности </w:t>
      </w:r>
      <w:r w:rsidRPr="00F33C60">
        <w:rPr>
          <w:rFonts w:ascii="Times New Roman" w:eastAsia="Microsoft Sans Serif" w:hAnsi="Times New Roman" w:cs="Times New Roman"/>
          <w:color w:val="000000"/>
          <w:sz w:val="24"/>
          <w:szCs w:val="28"/>
          <w:lang w:eastAsia="ru-RU"/>
        </w:rPr>
        <w:t>44.02.02 Преподавание в начальных классах</w:t>
      </w:r>
    </w:p>
    <w:p w:rsidR="00E367D5" w:rsidRPr="00F33C60" w:rsidRDefault="00E367D5" w:rsidP="00231489">
      <w:pPr>
        <w:autoSpaceDE w:val="0"/>
        <w:autoSpaceDN w:val="0"/>
        <w:adjustRightInd w:val="0"/>
        <w:spacing w:after="0" w:line="360" w:lineRule="auto"/>
        <w:ind w:left="-426"/>
        <w:contextualSpacing/>
        <w:jc w:val="both"/>
        <w:rPr>
          <w:rFonts w:ascii="Times New Roman" w:eastAsia="Calibri" w:hAnsi="Times New Roman" w:cs="Times New Roman"/>
          <w:sz w:val="24"/>
          <w:szCs w:val="28"/>
        </w:rPr>
      </w:pPr>
      <w:r w:rsidRPr="00F33C60">
        <w:rPr>
          <w:rFonts w:ascii="Times New Roman" w:eastAsia="Times New Roman" w:hAnsi="Times New Roman" w:cs="Times New Roman"/>
          <w:sz w:val="24"/>
          <w:szCs w:val="28"/>
          <w:lang w:eastAsia="ru-RU"/>
        </w:rPr>
        <w:t>Организация-разработчик</w:t>
      </w:r>
      <w:r w:rsidRPr="00F33C60">
        <w:rPr>
          <w:rFonts w:ascii="Times New Roman" w:eastAsia="Times New Roman" w:hAnsi="Times New Roman" w:cs="Times New Roman"/>
          <w:b/>
          <w:sz w:val="24"/>
          <w:szCs w:val="28"/>
          <w:lang w:eastAsia="ru-RU"/>
        </w:rPr>
        <w:t>:</w:t>
      </w:r>
      <w:r w:rsidRPr="00F33C60">
        <w:rPr>
          <w:rFonts w:ascii="Times New Roman" w:eastAsia="Times New Roman" w:hAnsi="Times New Roman" w:cs="Times New Roman"/>
          <w:sz w:val="24"/>
          <w:szCs w:val="28"/>
          <w:lang w:eastAsia="ru-RU"/>
        </w:rPr>
        <w:t xml:space="preserve"> ГБПОУ </w:t>
      </w:r>
      <w:r w:rsidRPr="00F33C60">
        <w:rPr>
          <w:rFonts w:ascii="Times New Roman" w:eastAsia="Calibri" w:hAnsi="Times New Roman" w:cs="Times New Roman"/>
          <w:sz w:val="24"/>
          <w:szCs w:val="28"/>
        </w:rPr>
        <w:t>«Чеченский государственный педагогический колледж»</w:t>
      </w:r>
      <w:r w:rsidRPr="00F33C60">
        <w:rPr>
          <w:rFonts w:ascii="Times New Roman" w:eastAsia="Calibri" w:hAnsi="Times New Roman" w:cs="Times New Roman"/>
          <w:sz w:val="24"/>
          <w:szCs w:val="28"/>
          <w:u w:val="single" w:color="000000"/>
        </w:rPr>
        <w:t xml:space="preserve"> </w:t>
      </w:r>
      <w:r w:rsidRPr="00F33C60">
        <w:rPr>
          <w:rFonts w:ascii="Times New Roman" w:eastAsia="Calibri" w:hAnsi="Times New Roman" w:cs="Times New Roman"/>
          <w:sz w:val="24"/>
          <w:szCs w:val="28"/>
        </w:rPr>
        <w:t xml:space="preserve"> </w:t>
      </w:r>
    </w:p>
    <w:p w:rsidR="00E367D5" w:rsidRPr="00F33C60" w:rsidRDefault="00E367D5" w:rsidP="00231489">
      <w:pPr>
        <w:autoSpaceDE w:val="0"/>
        <w:autoSpaceDN w:val="0"/>
        <w:adjustRightInd w:val="0"/>
        <w:spacing w:after="0" w:line="360" w:lineRule="auto"/>
        <w:ind w:left="-426"/>
        <w:contextualSpacing/>
        <w:jc w:val="both"/>
        <w:rPr>
          <w:rFonts w:ascii="Times New Roman" w:eastAsia="Calibri" w:hAnsi="Times New Roman" w:cs="Times New Roman"/>
          <w:sz w:val="24"/>
          <w:szCs w:val="28"/>
        </w:rPr>
      </w:pPr>
    </w:p>
    <w:p w:rsidR="00E367D5" w:rsidRPr="00F33C60" w:rsidRDefault="00E367D5" w:rsidP="00231489">
      <w:pPr>
        <w:autoSpaceDE w:val="0"/>
        <w:autoSpaceDN w:val="0"/>
        <w:adjustRightInd w:val="0"/>
        <w:spacing w:after="0" w:line="360" w:lineRule="auto"/>
        <w:ind w:left="-426"/>
        <w:contextualSpacing/>
        <w:jc w:val="both"/>
        <w:rPr>
          <w:rFonts w:ascii="Times New Roman" w:eastAsia="Calibri" w:hAnsi="Times New Roman" w:cs="Times New Roman"/>
          <w:sz w:val="24"/>
          <w:szCs w:val="28"/>
        </w:rPr>
      </w:pPr>
    </w:p>
    <w:p w:rsidR="00E367D5" w:rsidRPr="00F33C60" w:rsidRDefault="00E367D5" w:rsidP="00231489">
      <w:pPr>
        <w:spacing w:line="360" w:lineRule="auto"/>
        <w:ind w:left="-426"/>
        <w:rPr>
          <w:rFonts w:ascii="Times New Roman" w:hAnsi="Times New Roman" w:cs="Times New Roman"/>
          <w:sz w:val="24"/>
          <w:szCs w:val="28"/>
        </w:rPr>
      </w:pPr>
      <w:r w:rsidRPr="00F33C60">
        <w:rPr>
          <w:rFonts w:ascii="Times New Roman" w:hAnsi="Times New Roman" w:cs="Times New Roman"/>
          <w:sz w:val="24"/>
          <w:szCs w:val="28"/>
        </w:rPr>
        <w:t xml:space="preserve">Разработчики: Хаджиева </w:t>
      </w:r>
      <w:proofErr w:type="spellStart"/>
      <w:r w:rsidRPr="00F33C60">
        <w:rPr>
          <w:rFonts w:ascii="Times New Roman" w:hAnsi="Times New Roman" w:cs="Times New Roman"/>
          <w:sz w:val="24"/>
          <w:szCs w:val="28"/>
        </w:rPr>
        <w:t>Хеди</w:t>
      </w:r>
      <w:proofErr w:type="spellEnd"/>
      <w:r w:rsidRPr="00F33C60">
        <w:rPr>
          <w:rFonts w:ascii="Times New Roman" w:hAnsi="Times New Roman" w:cs="Times New Roman"/>
          <w:sz w:val="24"/>
          <w:szCs w:val="28"/>
        </w:rPr>
        <w:t xml:space="preserve"> </w:t>
      </w:r>
      <w:proofErr w:type="spellStart"/>
      <w:r w:rsidRPr="00F33C60">
        <w:rPr>
          <w:rFonts w:ascii="Times New Roman" w:hAnsi="Times New Roman" w:cs="Times New Roman"/>
          <w:sz w:val="24"/>
          <w:szCs w:val="28"/>
        </w:rPr>
        <w:t>Багиевна</w:t>
      </w:r>
      <w:proofErr w:type="spellEnd"/>
      <w:r w:rsidRPr="00F33C60">
        <w:rPr>
          <w:rFonts w:ascii="Times New Roman" w:hAnsi="Times New Roman" w:cs="Times New Roman"/>
          <w:sz w:val="24"/>
          <w:szCs w:val="28"/>
        </w:rPr>
        <w:t xml:space="preserve">, </w:t>
      </w:r>
      <w:proofErr w:type="spellStart"/>
      <w:r w:rsidRPr="00F33C60">
        <w:rPr>
          <w:rFonts w:ascii="Times New Roman" w:hAnsi="Times New Roman" w:cs="Times New Roman"/>
          <w:sz w:val="24"/>
          <w:szCs w:val="28"/>
        </w:rPr>
        <w:t>Хурдаева</w:t>
      </w:r>
      <w:proofErr w:type="spellEnd"/>
      <w:r w:rsidRPr="00F33C60">
        <w:rPr>
          <w:rFonts w:ascii="Times New Roman" w:hAnsi="Times New Roman" w:cs="Times New Roman"/>
          <w:sz w:val="24"/>
          <w:szCs w:val="28"/>
        </w:rPr>
        <w:t xml:space="preserve"> Светлана Руслановна- преподаватели ГБПОУ «Чеченский государственный педагогический колледж»</w:t>
      </w:r>
    </w:p>
    <w:p w:rsidR="00E367D5" w:rsidRPr="00F33C60" w:rsidRDefault="00E367D5" w:rsidP="00231489">
      <w:pPr>
        <w:spacing w:line="360" w:lineRule="auto"/>
        <w:ind w:left="-426"/>
        <w:rPr>
          <w:rFonts w:ascii="Times New Roman" w:hAnsi="Times New Roman" w:cs="Times New Roman"/>
          <w:sz w:val="24"/>
          <w:szCs w:val="28"/>
        </w:rPr>
      </w:pPr>
    </w:p>
    <w:p w:rsidR="00E367D5" w:rsidRPr="00F33C60" w:rsidRDefault="00E367D5" w:rsidP="00231489">
      <w:pPr>
        <w:spacing w:line="360" w:lineRule="auto"/>
        <w:ind w:left="-426"/>
        <w:rPr>
          <w:rFonts w:ascii="Times New Roman" w:hAnsi="Times New Roman" w:cs="Times New Roman"/>
          <w:sz w:val="24"/>
          <w:szCs w:val="28"/>
        </w:rPr>
      </w:pPr>
    </w:p>
    <w:p w:rsidR="00E367D5" w:rsidRPr="00E367D5" w:rsidRDefault="00E367D5" w:rsidP="00E367D5">
      <w:pPr>
        <w:spacing w:after="0" w:line="276" w:lineRule="auto"/>
        <w:jc w:val="center"/>
        <w:rPr>
          <w:rFonts w:ascii="Times New Roman" w:hAnsi="Times New Roman" w:cs="Times New Roman"/>
          <w:sz w:val="28"/>
          <w:szCs w:val="28"/>
        </w:rPr>
      </w:pPr>
      <w:r w:rsidRPr="00E367D5">
        <w:rPr>
          <w:rFonts w:ascii="Times New Roman" w:hAnsi="Times New Roman" w:cs="Times New Roman"/>
          <w:sz w:val="28"/>
          <w:szCs w:val="28"/>
        </w:rPr>
        <w:br w:type="page"/>
      </w:r>
    </w:p>
    <w:sdt>
      <w:sdtPr>
        <w:rPr>
          <w:rFonts w:asciiTheme="minorHAnsi" w:eastAsiaTheme="minorHAnsi" w:hAnsiTheme="minorHAnsi" w:cstheme="minorBidi"/>
          <w:color w:val="auto"/>
          <w:sz w:val="22"/>
          <w:szCs w:val="22"/>
          <w:lang w:eastAsia="en-US"/>
        </w:rPr>
        <w:id w:val="-1431031484"/>
        <w:docPartObj>
          <w:docPartGallery w:val="Table of Contents"/>
          <w:docPartUnique/>
        </w:docPartObj>
      </w:sdtPr>
      <w:sdtEndPr>
        <w:rPr>
          <w:b/>
          <w:bCs/>
        </w:rPr>
      </w:sdtEndPr>
      <w:sdtContent>
        <w:p w:rsidR="0066668C" w:rsidRDefault="00CF3794" w:rsidP="00F33C60">
          <w:pPr>
            <w:pStyle w:val="aa"/>
            <w:spacing w:line="360" w:lineRule="auto"/>
            <w:jc w:val="center"/>
            <w:rPr>
              <w:rFonts w:ascii="Times New Roman" w:hAnsi="Times New Roman" w:cs="Times New Roman"/>
              <w:b/>
              <w:color w:val="auto"/>
              <w:sz w:val="28"/>
              <w:szCs w:val="28"/>
            </w:rPr>
          </w:pPr>
          <w:r w:rsidRPr="00F33C60">
            <w:rPr>
              <w:rFonts w:ascii="Times New Roman" w:hAnsi="Times New Roman" w:cs="Times New Roman"/>
              <w:b/>
              <w:color w:val="auto"/>
              <w:sz w:val="28"/>
              <w:szCs w:val="28"/>
            </w:rPr>
            <w:t>СОДЕРЖАНИЕ</w:t>
          </w:r>
        </w:p>
        <w:p w:rsidR="00DB5DBD" w:rsidRPr="00DB5DBD" w:rsidRDefault="00DB5DBD" w:rsidP="00DB5DBD">
          <w:pPr>
            <w:rPr>
              <w:lang w:eastAsia="ru-RU"/>
            </w:rPr>
          </w:pPr>
        </w:p>
        <w:p w:rsidR="0066668C" w:rsidRPr="00F33C60" w:rsidRDefault="0066668C" w:rsidP="00F33C60">
          <w:pPr>
            <w:pStyle w:val="12"/>
            <w:tabs>
              <w:tab w:val="right" w:leader="dot" w:pos="9628"/>
            </w:tabs>
            <w:spacing w:line="360" w:lineRule="auto"/>
            <w:rPr>
              <w:rFonts w:ascii="Times New Roman" w:hAnsi="Times New Roman" w:cs="Times New Roman"/>
              <w:b/>
              <w:noProof/>
              <w:sz w:val="28"/>
              <w:szCs w:val="28"/>
            </w:rPr>
          </w:pPr>
          <w:r w:rsidRPr="00F33C60">
            <w:rPr>
              <w:rFonts w:ascii="Times New Roman" w:hAnsi="Times New Roman" w:cs="Times New Roman"/>
              <w:b/>
              <w:sz w:val="28"/>
              <w:szCs w:val="28"/>
            </w:rPr>
            <w:fldChar w:fldCharType="begin"/>
          </w:r>
          <w:r w:rsidRPr="00F33C60">
            <w:rPr>
              <w:rFonts w:ascii="Times New Roman" w:hAnsi="Times New Roman" w:cs="Times New Roman"/>
              <w:b/>
              <w:sz w:val="28"/>
              <w:szCs w:val="28"/>
            </w:rPr>
            <w:instrText xml:space="preserve"> TOC \o "1-3" \h \z \u </w:instrText>
          </w:r>
          <w:r w:rsidRPr="00F33C60">
            <w:rPr>
              <w:rFonts w:ascii="Times New Roman" w:hAnsi="Times New Roman" w:cs="Times New Roman"/>
              <w:b/>
              <w:sz w:val="28"/>
              <w:szCs w:val="28"/>
            </w:rPr>
            <w:fldChar w:fldCharType="separate"/>
          </w:r>
          <w:hyperlink w:anchor="_Toc159857141" w:history="1">
            <w:r w:rsidR="00CF3794" w:rsidRPr="00F33C60">
              <w:rPr>
                <w:rStyle w:val="ab"/>
                <w:rFonts w:ascii="Times New Roman" w:hAnsi="Times New Roman" w:cs="Times New Roman"/>
                <w:b/>
                <w:noProof/>
                <w:sz w:val="28"/>
                <w:szCs w:val="28"/>
              </w:rPr>
              <w:t>1. ОБЩАЯ ХАРАКТЕРИСТИКА РАБОЧЕЙ ПРОГРАММЫ  ПРОФЕССИОНАЛЬНОГО МОДУЛЯ</w:t>
            </w:r>
            <w:r w:rsidR="00CF3794" w:rsidRPr="00F33C60">
              <w:rPr>
                <w:rFonts w:ascii="Times New Roman" w:hAnsi="Times New Roman" w:cs="Times New Roman"/>
                <w:b/>
                <w:noProof/>
                <w:webHidden/>
                <w:sz w:val="28"/>
                <w:szCs w:val="28"/>
              </w:rPr>
              <w:tab/>
            </w:r>
            <w:r w:rsidRPr="00F33C60">
              <w:rPr>
                <w:rFonts w:ascii="Times New Roman" w:hAnsi="Times New Roman" w:cs="Times New Roman"/>
                <w:b/>
                <w:noProof/>
                <w:webHidden/>
                <w:sz w:val="28"/>
                <w:szCs w:val="28"/>
              </w:rPr>
              <w:fldChar w:fldCharType="begin"/>
            </w:r>
            <w:r w:rsidRPr="00F33C60">
              <w:rPr>
                <w:rFonts w:ascii="Times New Roman" w:hAnsi="Times New Roman" w:cs="Times New Roman"/>
                <w:b/>
                <w:noProof/>
                <w:webHidden/>
                <w:sz w:val="28"/>
                <w:szCs w:val="28"/>
              </w:rPr>
              <w:instrText xml:space="preserve"> PAGEREF _Toc159857141 \h </w:instrText>
            </w:r>
            <w:r w:rsidRPr="00F33C60">
              <w:rPr>
                <w:rFonts w:ascii="Times New Roman" w:hAnsi="Times New Roman" w:cs="Times New Roman"/>
                <w:b/>
                <w:noProof/>
                <w:webHidden/>
                <w:sz w:val="28"/>
                <w:szCs w:val="28"/>
              </w:rPr>
            </w:r>
            <w:r w:rsidRPr="00F33C60">
              <w:rPr>
                <w:rFonts w:ascii="Times New Roman" w:hAnsi="Times New Roman" w:cs="Times New Roman"/>
                <w:b/>
                <w:noProof/>
                <w:webHidden/>
                <w:sz w:val="28"/>
                <w:szCs w:val="28"/>
              </w:rPr>
              <w:fldChar w:fldCharType="separate"/>
            </w:r>
            <w:r w:rsidR="00CF3794" w:rsidRPr="00F33C60">
              <w:rPr>
                <w:rFonts w:ascii="Times New Roman" w:hAnsi="Times New Roman" w:cs="Times New Roman"/>
                <w:b/>
                <w:noProof/>
                <w:webHidden/>
                <w:sz w:val="28"/>
                <w:szCs w:val="28"/>
              </w:rPr>
              <w:t>4</w:t>
            </w:r>
            <w:r w:rsidRPr="00F33C60">
              <w:rPr>
                <w:rFonts w:ascii="Times New Roman" w:hAnsi="Times New Roman" w:cs="Times New Roman"/>
                <w:b/>
                <w:noProof/>
                <w:webHidden/>
                <w:sz w:val="28"/>
                <w:szCs w:val="28"/>
              </w:rPr>
              <w:fldChar w:fldCharType="end"/>
            </w:r>
          </w:hyperlink>
        </w:p>
        <w:p w:rsidR="0066668C" w:rsidRPr="00F33C60" w:rsidRDefault="00E629B1" w:rsidP="00F33C60">
          <w:pPr>
            <w:pStyle w:val="12"/>
            <w:tabs>
              <w:tab w:val="right" w:leader="dot" w:pos="9628"/>
            </w:tabs>
            <w:spacing w:line="360" w:lineRule="auto"/>
            <w:rPr>
              <w:rFonts w:ascii="Times New Roman" w:hAnsi="Times New Roman" w:cs="Times New Roman"/>
              <w:b/>
              <w:noProof/>
              <w:sz w:val="28"/>
              <w:szCs w:val="28"/>
            </w:rPr>
          </w:pPr>
          <w:hyperlink w:anchor="_Toc159857142" w:history="1">
            <w:r w:rsidR="00CF3794" w:rsidRPr="00F33C60">
              <w:rPr>
                <w:rStyle w:val="ab"/>
                <w:rFonts w:ascii="Times New Roman" w:hAnsi="Times New Roman" w:cs="Times New Roman"/>
                <w:b/>
                <w:noProof/>
                <w:sz w:val="28"/>
                <w:szCs w:val="28"/>
              </w:rPr>
              <w:t>2. СТРУКТУРА И СОДЕРЖАНИЕ ПРОФЕССИОНАЛЬНОГО МОДУЛЯ</w:t>
            </w:r>
            <w:r w:rsidR="00CF3794" w:rsidRPr="00F33C60">
              <w:rPr>
                <w:rFonts w:ascii="Times New Roman" w:hAnsi="Times New Roman" w:cs="Times New Roman"/>
                <w:b/>
                <w:noProof/>
                <w:webHidden/>
                <w:sz w:val="28"/>
                <w:szCs w:val="28"/>
              </w:rPr>
              <w:tab/>
            </w:r>
            <w:r w:rsidR="0066668C" w:rsidRPr="00F33C60">
              <w:rPr>
                <w:rFonts w:ascii="Times New Roman" w:hAnsi="Times New Roman" w:cs="Times New Roman"/>
                <w:b/>
                <w:noProof/>
                <w:webHidden/>
                <w:sz w:val="28"/>
                <w:szCs w:val="28"/>
              </w:rPr>
              <w:fldChar w:fldCharType="begin"/>
            </w:r>
            <w:r w:rsidR="0066668C" w:rsidRPr="00F33C60">
              <w:rPr>
                <w:rFonts w:ascii="Times New Roman" w:hAnsi="Times New Roman" w:cs="Times New Roman"/>
                <w:b/>
                <w:noProof/>
                <w:webHidden/>
                <w:sz w:val="28"/>
                <w:szCs w:val="28"/>
              </w:rPr>
              <w:instrText xml:space="preserve"> PAGEREF _Toc159857142 \h </w:instrText>
            </w:r>
            <w:r w:rsidR="0066668C" w:rsidRPr="00F33C60">
              <w:rPr>
                <w:rFonts w:ascii="Times New Roman" w:hAnsi="Times New Roman" w:cs="Times New Roman"/>
                <w:b/>
                <w:noProof/>
                <w:webHidden/>
                <w:sz w:val="28"/>
                <w:szCs w:val="28"/>
              </w:rPr>
            </w:r>
            <w:r w:rsidR="0066668C" w:rsidRPr="00F33C60">
              <w:rPr>
                <w:rFonts w:ascii="Times New Roman" w:hAnsi="Times New Roman" w:cs="Times New Roman"/>
                <w:b/>
                <w:noProof/>
                <w:webHidden/>
                <w:sz w:val="28"/>
                <w:szCs w:val="28"/>
              </w:rPr>
              <w:fldChar w:fldCharType="separate"/>
            </w:r>
            <w:r w:rsidR="00CF3794" w:rsidRPr="00F33C60">
              <w:rPr>
                <w:rFonts w:ascii="Times New Roman" w:hAnsi="Times New Roman" w:cs="Times New Roman"/>
                <w:b/>
                <w:noProof/>
                <w:webHidden/>
                <w:sz w:val="28"/>
                <w:szCs w:val="28"/>
              </w:rPr>
              <w:t>10</w:t>
            </w:r>
            <w:r w:rsidR="0066668C" w:rsidRPr="00F33C60">
              <w:rPr>
                <w:rFonts w:ascii="Times New Roman" w:hAnsi="Times New Roman" w:cs="Times New Roman"/>
                <w:b/>
                <w:noProof/>
                <w:webHidden/>
                <w:sz w:val="28"/>
                <w:szCs w:val="28"/>
              </w:rPr>
              <w:fldChar w:fldCharType="end"/>
            </w:r>
          </w:hyperlink>
        </w:p>
        <w:p w:rsidR="0066668C" w:rsidRPr="00F33C60" w:rsidRDefault="00E629B1" w:rsidP="00F33C60">
          <w:pPr>
            <w:pStyle w:val="12"/>
            <w:tabs>
              <w:tab w:val="right" w:leader="dot" w:pos="9628"/>
            </w:tabs>
            <w:spacing w:line="360" w:lineRule="auto"/>
            <w:rPr>
              <w:rFonts w:ascii="Times New Roman" w:hAnsi="Times New Roman" w:cs="Times New Roman"/>
              <w:b/>
              <w:noProof/>
              <w:sz w:val="28"/>
              <w:szCs w:val="28"/>
            </w:rPr>
          </w:pPr>
          <w:hyperlink w:anchor="_Toc159857143" w:history="1">
            <w:r w:rsidR="00CF3794" w:rsidRPr="00F33C60">
              <w:rPr>
                <w:rStyle w:val="ab"/>
                <w:rFonts w:ascii="Times New Roman" w:hAnsi="Times New Roman" w:cs="Times New Roman"/>
                <w:b/>
                <w:noProof/>
                <w:sz w:val="28"/>
                <w:szCs w:val="28"/>
              </w:rPr>
              <w:t>3. УСЛОВИЯ РЕАЛИЗАЦИИ ПРОФЕССИОНАЛЬНОГО МОДУЛЯ</w:t>
            </w:r>
            <w:r w:rsidR="00CF3794" w:rsidRPr="00F33C60">
              <w:rPr>
                <w:rFonts w:ascii="Times New Roman" w:hAnsi="Times New Roman" w:cs="Times New Roman"/>
                <w:b/>
                <w:noProof/>
                <w:webHidden/>
                <w:sz w:val="28"/>
                <w:szCs w:val="28"/>
              </w:rPr>
              <w:tab/>
            </w:r>
            <w:r w:rsidR="0066668C" w:rsidRPr="00F33C60">
              <w:rPr>
                <w:rFonts w:ascii="Times New Roman" w:hAnsi="Times New Roman" w:cs="Times New Roman"/>
                <w:b/>
                <w:noProof/>
                <w:webHidden/>
                <w:sz w:val="28"/>
                <w:szCs w:val="28"/>
              </w:rPr>
              <w:fldChar w:fldCharType="begin"/>
            </w:r>
            <w:r w:rsidR="0066668C" w:rsidRPr="00F33C60">
              <w:rPr>
                <w:rFonts w:ascii="Times New Roman" w:hAnsi="Times New Roman" w:cs="Times New Roman"/>
                <w:b/>
                <w:noProof/>
                <w:webHidden/>
                <w:sz w:val="28"/>
                <w:szCs w:val="28"/>
              </w:rPr>
              <w:instrText xml:space="preserve"> PAGEREF _Toc159857143 \h </w:instrText>
            </w:r>
            <w:r w:rsidR="0066668C" w:rsidRPr="00F33C60">
              <w:rPr>
                <w:rFonts w:ascii="Times New Roman" w:hAnsi="Times New Roman" w:cs="Times New Roman"/>
                <w:b/>
                <w:noProof/>
                <w:webHidden/>
                <w:sz w:val="28"/>
                <w:szCs w:val="28"/>
              </w:rPr>
            </w:r>
            <w:r w:rsidR="0066668C" w:rsidRPr="00F33C60">
              <w:rPr>
                <w:rFonts w:ascii="Times New Roman" w:hAnsi="Times New Roman" w:cs="Times New Roman"/>
                <w:b/>
                <w:noProof/>
                <w:webHidden/>
                <w:sz w:val="28"/>
                <w:szCs w:val="28"/>
              </w:rPr>
              <w:fldChar w:fldCharType="separate"/>
            </w:r>
            <w:r w:rsidR="00CF3794" w:rsidRPr="00F33C60">
              <w:rPr>
                <w:rFonts w:ascii="Times New Roman" w:hAnsi="Times New Roman" w:cs="Times New Roman"/>
                <w:b/>
                <w:noProof/>
                <w:webHidden/>
                <w:sz w:val="28"/>
                <w:szCs w:val="28"/>
              </w:rPr>
              <w:t>16</w:t>
            </w:r>
            <w:r w:rsidR="0066668C" w:rsidRPr="00F33C60">
              <w:rPr>
                <w:rFonts w:ascii="Times New Roman" w:hAnsi="Times New Roman" w:cs="Times New Roman"/>
                <w:b/>
                <w:noProof/>
                <w:webHidden/>
                <w:sz w:val="28"/>
                <w:szCs w:val="28"/>
              </w:rPr>
              <w:fldChar w:fldCharType="end"/>
            </w:r>
          </w:hyperlink>
        </w:p>
        <w:p w:rsidR="0066668C" w:rsidRPr="00F33C60" w:rsidRDefault="00E629B1" w:rsidP="00F33C60">
          <w:pPr>
            <w:pStyle w:val="12"/>
            <w:tabs>
              <w:tab w:val="right" w:leader="dot" w:pos="9628"/>
            </w:tabs>
            <w:spacing w:line="360" w:lineRule="auto"/>
            <w:rPr>
              <w:rFonts w:ascii="Times New Roman" w:hAnsi="Times New Roman" w:cs="Times New Roman"/>
              <w:b/>
              <w:noProof/>
              <w:sz w:val="28"/>
              <w:szCs w:val="28"/>
            </w:rPr>
          </w:pPr>
          <w:hyperlink w:anchor="_Toc159857144" w:history="1">
            <w:r w:rsidR="00CF3794" w:rsidRPr="00F33C60">
              <w:rPr>
                <w:rStyle w:val="ab"/>
                <w:rFonts w:ascii="Times New Roman" w:hAnsi="Times New Roman" w:cs="Times New Roman"/>
                <w:b/>
                <w:noProof/>
                <w:sz w:val="28"/>
                <w:szCs w:val="28"/>
              </w:rPr>
              <w:t>4. КОНТРОЛЬ И ОЦЕНКА РЕЗУЛЬТАТОВ ОСВОЕНИЯ  ПРОФЕССИОНАЛЬНОГО МОДУЛЯ</w:t>
            </w:r>
            <w:r w:rsidR="00CF3794" w:rsidRPr="00F33C60">
              <w:rPr>
                <w:rFonts w:ascii="Times New Roman" w:hAnsi="Times New Roman" w:cs="Times New Roman"/>
                <w:b/>
                <w:noProof/>
                <w:webHidden/>
                <w:sz w:val="28"/>
                <w:szCs w:val="28"/>
              </w:rPr>
              <w:tab/>
            </w:r>
            <w:r w:rsidR="0066668C" w:rsidRPr="00F33C60">
              <w:rPr>
                <w:rFonts w:ascii="Times New Roman" w:hAnsi="Times New Roman" w:cs="Times New Roman"/>
                <w:b/>
                <w:noProof/>
                <w:webHidden/>
                <w:sz w:val="28"/>
                <w:szCs w:val="28"/>
              </w:rPr>
              <w:fldChar w:fldCharType="begin"/>
            </w:r>
            <w:r w:rsidR="0066668C" w:rsidRPr="00F33C60">
              <w:rPr>
                <w:rFonts w:ascii="Times New Roman" w:hAnsi="Times New Roman" w:cs="Times New Roman"/>
                <w:b/>
                <w:noProof/>
                <w:webHidden/>
                <w:sz w:val="28"/>
                <w:szCs w:val="28"/>
              </w:rPr>
              <w:instrText xml:space="preserve"> PAGEREF _Toc159857144 \h </w:instrText>
            </w:r>
            <w:r w:rsidR="0066668C" w:rsidRPr="00F33C60">
              <w:rPr>
                <w:rFonts w:ascii="Times New Roman" w:hAnsi="Times New Roman" w:cs="Times New Roman"/>
                <w:b/>
                <w:noProof/>
                <w:webHidden/>
                <w:sz w:val="28"/>
                <w:szCs w:val="28"/>
              </w:rPr>
            </w:r>
            <w:r w:rsidR="0066668C" w:rsidRPr="00F33C60">
              <w:rPr>
                <w:rFonts w:ascii="Times New Roman" w:hAnsi="Times New Roman" w:cs="Times New Roman"/>
                <w:b/>
                <w:noProof/>
                <w:webHidden/>
                <w:sz w:val="28"/>
                <w:szCs w:val="28"/>
              </w:rPr>
              <w:fldChar w:fldCharType="separate"/>
            </w:r>
            <w:r w:rsidR="00CF3794" w:rsidRPr="00F33C60">
              <w:rPr>
                <w:rFonts w:ascii="Times New Roman" w:hAnsi="Times New Roman" w:cs="Times New Roman"/>
                <w:b/>
                <w:noProof/>
                <w:webHidden/>
                <w:sz w:val="28"/>
                <w:szCs w:val="28"/>
              </w:rPr>
              <w:t>19</w:t>
            </w:r>
            <w:r w:rsidR="0066668C" w:rsidRPr="00F33C60">
              <w:rPr>
                <w:rFonts w:ascii="Times New Roman" w:hAnsi="Times New Roman" w:cs="Times New Roman"/>
                <w:b/>
                <w:noProof/>
                <w:webHidden/>
                <w:sz w:val="28"/>
                <w:szCs w:val="28"/>
              </w:rPr>
              <w:fldChar w:fldCharType="end"/>
            </w:r>
          </w:hyperlink>
        </w:p>
        <w:p w:rsidR="0066668C" w:rsidRPr="00F33C60" w:rsidRDefault="00E629B1" w:rsidP="00F33C60">
          <w:pPr>
            <w:pStyle w:val="12"/>
            <w:tabs>
              <w:tab w:val="right" w:leader="dot" w:pos="9628"/>
            </w:tabs>
            <w:spacing w:line="360" w:lineRule="auto"/>
            <w:rPr>
              <w:rFonts w:ascii="Times New Roman" w:hAnsi="Times New Roman" w:cs="Times New Roman"/>
              <w:b/>
              <w:noProof/>
              <w:sz w:val="28"/>
              <w:szCs w:val="28"/>
            </w:rPr>
          </w:pPr>
          <w:hyperlink w:anchor="_Toc159857145" w:history="1">
            <w:r w:rsidR="00CF3794" w:rsidRPr="00F33C60">
              <w:rPr>
                <w:rStyle w:val="ab"/>
                <w:rFonts w:ascii="Times New Roman" w:hAnsi="Times New Roman" w:cs="Times New Roman"/>
                <w:b/>
                <w:noProof/>
                <w:sz w:val="28"/>
                <w:szCs w:val="28"/>
              </w:rPr>
              <w:t>6.СПЕЦИАЛЬНЫЕ ИНФОРМАЦИОННО-МЕТОДИЧЕСКИЕ УСЛОВИЯ РЕАЛИЗАЦИИ ПРОГРАММЫ ДЛЯ ИНВАЛИДОВ И ЛИЦ С ОГРАНИЧЕННЫМИ  ВОЗМОЖНОСТЯМИ ЗДОРОВЬЯ</w:t>
            </w:r>
            <w:r w:rsidR="00CF3794" w:rsidRPr="00F33C60">
              <w:rPr>
                <w:rFonts w:ascii="Times New Roman" w:hAnsi="Times New Roman" w:cs="Times New Roman"/>
                <w:b/>
                <w:noProof/>
                <w:webHidden/>
                <w:sz w:val="28"/>
                <w:szCs w:val="28"/>
              </w:rPr>
              <w:tab/>
            </w:r>
            <w:r w:rsidR="0066668C" w:rsidRPr="00F33C60">
              <w:rPr>
                <w:rFonts w:ascii="Times New Roman" w:hAnsi="Times New Roman" w:cs="Times New Roman"/>
                <w:b/>
                <w:noProof/>
                <w:webHidden/>
                <w:sz w:val="28"/>
                <w:szCs w:val="28"/>
              </w:rPr>
              <w:fldChar w:fldCharType="begin"/>
            </w:r>
            <w:r w:rsidR="0066668C" w:rsidRPr="00F33C60">
              <w:rPr>
                <w:rFonts w:ascii="Times New Roman" w:hAnsi="Times New Roman" w:cs="Times New Roman"/>
                <w:b/>
                <w:noProof/>
                <w:webHidden/>
                <w:sz w:val="28"/>
                <w:szCs w:val="28"/>
              </w:rPr>
              <w:instrText xml:space="preserve"> PAGEREF _Toc159857145 \h </w:instrText>
            </w:r>
            <w:r w:rsidR="0066668C" w:rsidRPr="00F33C60">
              <w:rPr>
                <w:rFonts w:ascii="Times New Roman" w:hAnsi="Times New Roman" w:cs="Times New Roman"/>
                <w:b/>
                <w:noProof/>
                <w:webHidden/>
                <w:sz w:val="28"/>
                <w:szCs w:val="28"/>
              </w:rPr>
            </w:r>
            <w:r w:rsidR="0066668C" w:rsidRPr="00F33C60">
              <w:rPr>
                <w:rFonts w:ascii="Times New Roman" w:hAnsi="Times New Roman" w:cs="Times New Roman"/>
                <w:b/>
                <w:noProof/>
                <w:webHidden/>
                <w:sz w:val="28"/>
                <w:szCs w:val="28"/>
              </w:rPr>
              <w:fldChar w:fldCharType="separate"/>
            </w:r>
            <w:r w:rsidR="00CF3794" w:rsidRPr="00F33C60">
              <w:rPr>
                <w:rFonts w:ascii="Times New Roman" w:hAnsi="Times New Roman" w:cs="Times New Roman"/>
                <w:b/>
                <w:noProof/>
                <w:webHidden/>
                <w:sz w:val="28"/>
                <w:szCs w:val="28"/>
              </w:rPr>
              <w:t>24</w:t>
            </w:r>
            <w:r w:rsidR="0066668C" w:rsidRPr="00F33C60">
              <w:rPr>
                <w:rFonts w:ascii="Times New Roman" w:hAnsi="Times New Roman" w:cs="Times New Roman"/>
                <w:b/>
                <w:noProof/>
                <w:webHidden/>
                <w:sz w:val="28"/>
                <w:szCs w:val="28"/>
              </w:rPr>
              <w:fldChar w:fldCharType="end"/>
            </w:r>
          </w:hyperlink>
        </w:p>
        <w:p w:rsidR="0066668C" w:rsidRDefault="0066668C" w:rsidP="00F33C60">
          <w:pPr>
            <w:spacing w:line="360" w:lineRule="auto"/>
          </w:pPr>
          <w:r w:rsidRPr="00F33C60">
            <w:rPr>
              <w:rFonts w:ascii="Times New Roman" w:hAnsi="Times New Roman" w:cs="Times New Roman"/>
              <w:b/>
              <w:bCs/>
              <w:sz w:val="28"/>
              <w:szCs w:val="28"/>
            </w:rPr>
            <w:fldChar w:fldCharType="end"/>
          </w:r>
        </w:p>
      </w:sdtContent>
    </w:sdt>
    <w:p w:rsidR="00066CA6" w:rsidRPr="009D5179" w:rsidRDefault="00066CA6" w:rsidP="000C143E">
      <w:pPr>
        <w:rPr>
          <w:rFonts w:ascii="Times New Roman" w:hAnsi="Times New Roman" w:cs="Times New Roman"/>
          <w:sz w:val="24"/>
          <w:szCs w:val="24"/>
        </w:rPr>
      </w:pPr>
      <w:r w:rsidRPr="009D5179">
        <w:rPr>
          <w:rFonts w:ascii="Times New Roman" w:hAnsi="Times New Roman" w:cs="Times New Roman"/>
          <w:sz w:val="24"/>
          <w:szCs w:val="24"/>
        </w:rPr>
        <w:br w:type="page"/>
      </w:r>
    </w:p>
    <w:p w:rsidR="000C143E" w:rsidRDefault="000C143E" w:rsidP="00DB5DBD">
      <w:pPr>
        <w:pStyle w:val="1"/>
        <w:numPr>
          <w:ilvl w:val="0"/>
          <w:numId w:val="5"/>
        </w:numPr>
        <w:jc w:val="center"/>
        <w:rPr>
          <w:rFonts w:ascii="Times New Roman" w:hAnsi="Times New Roman" w:cs="Times New Roman"/>
          <w:b/>
          <w:color w:val="auto"/>
          <w:sz w:val="24"/>
          <w:szCs w:val="24"/>
        </w:rPr>
      </w:pPr>
      <w:bookmarkStart w:id="1" w:name="_Toc159857141"/>
      <w:r w:rsidRPr="0066668C">
        <w:rPr>
          <w:rFonts w:ascii="Times New Roman" w:hAnsi="Times New Roman" w:cs="Times New Roman"/>
          <w:b/>
          <w:color w:val="auto"/>
          <w:sz w:val="24"/>
          <w:szCs w:val="24"/>
        </w:rPr>
        <w:lastRenderedPageBreak/>
        <w:t xml:space="preserve">ОБЩАЯ ХАРАКТЕРИСТИКА РАБОЧЕЙ ПРОГРАММЫ </w:t>
      </w:r>
      <w:r w:rsidRPr="0066668C">
        <w:rPr>
          <w:rFonts w:ascii="Times New Roman" w:hAnsi="Times New Roman" w:cs="Times New Roman"/>
          <w:b/>
          <w:color w:val="auto"/>
          <w:sz w:val="24"/>
          <w:szCs w:val="24"/>
        </w:rPr>
        <w:br/>
        <w:t>ПРОФЕССИОНАЛЬНОГО МОДУЛЯ</w:t>
      </w:r>
      <w:bookmarkEnd w:id="1"/>
    </w:p>
    <w:p w:rsidR="00DB5DBD" w:rsidRPr="00DB5DBD" w:rsidRDefault="00DB5DBD" w:rsidP="00DB5DBD"/>
    <w:p w:rsidR="008748E3" w:rsidRPr="008748E3" w:rsidRDefault="008748E3" w:rsidP="008748E3">
      <w:pPr>
        <w:spacing w:after="120" w:line="276" w:lineRule="auto"/>
        <w:ind w:firstLine="709"/>
        <w:outlineLvl w:val="1"/>
        <w:rPr>
          <w:rFonts w:ascii="Times New Roman" w:eastAsia="Segoe UI" w:hAnsi="Times New Roman" w:cs="Times New Roman"/>
          <w:b/>
          <w:bCs/>
          <w:sz w:val="24"/>
          <w:szCs w:val="24"/>
          <w:lang w:eastAsia="ru-RU"/>
        </w:rPr>
      </w:pPr>
      <w:r w:rsidRPr="008748E3">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rsidR="008748E3" w:rsidRPr="008748E3" w:rsidRDefault="008748E3" w:rsidP="008748E3">
      <w:pPr>
        <w:suppressAutoHyphens/>
        <w:spacing w:after="0" w:line="276" w:lineRule="auto"/>
        <w:ind w:firstLine="709"/>
        <w:jc w:val="both"/>
        <w:rPr>
          <w:rFonts w:ascii="Times New Roman" w:eastAsia="Times New Roman" w:hAnsi="Times New Roman" w:cs="Times New Roman"/>
          <w:sz w:val="24"/>
          <w:szCs w:val="24"/>
          <w:lang w:eastAsia="ru-RU"/>
        </w:rPr>
      </w:pPr>
      <w:r w:rsidRPr="008748E3">
        <w:rPr>
          <w:rFonts w:ascii="Times New Roman" w:eastAsia="Times New Roman" w:hAnsi="Times New Roman" w:cs="Times New Roman"/>
          <w:sz w:val="24"/>
          <w:szCs w:val="24"/>
          <w:lang w:eastAsia="ru-RU"/>
        </w:rPr>
        <w:t>Цель модуля: освоение вида деятельности «</w:t>
      </w:r>
      <w:r w:rsidRPr="008748E3">
        <w:rPr>
          <w:rFonts w:ascii="Times New Roman" w:eastAsia="Calibri" w:hAnsi="Times New Roman" w:cs="Times New Roman"/>
          <w:iCs/>
          <w:sz w:val="24"/>
          <w:szCs w:val="24"/>
        </w:rPr>
        <w:t>педагогическая деятельность по проектированию, реализации и анализу внеурочной деятельности обучающихся</w:t>
      </w:r>
      <w:r w:rsidRPr="008748E3">
        <w:rPr>
          <w:rFonts w:ascii="Times New Roman" w:eastAsia="Times New Roman" w:hAnsi="Times New Roman" w:cs="Times New Roman"/>
          <w:sz w:val="24"/>
          <w:szCs w:val="24"/>
          <w:lang w:eastAsia="ru-RU"/>
        </w:rPr>
        <w:t xml:space="preserve">». </w:t>
      </w:r>
    </w:p>
    <w:p w:rsidR="008748E3" w:rsidRPr="008748E3" w:rsidRDefault="008748E3" w:rsidP="008748E3">
      <w:pPr>
        <w:suppressAutoHyphens/>
        <w:spacing w:after="0" w:line="276" w:lineRule="auto"/>
        <w:ind w:firstLine="709"/>
        <w:jc w:val="both"/>
        <w:rPr>
          <w:rFonts w:ascii="Times New Roman" w:eastAsia="Calibri" w:hAnsi="Times New Roman" w:cs="Times New Roman"/>
          <w:sz w:val="24"/>
          <w:szCs w:val="24"/>
        </w:rPr>
      </w:pPr>
      <w:r w:rsidRPr="008748E3">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p>
    <w:p w:rsidR="008748E3" w:rsidRPr="008748E3" w:rsidRDefault="008748E3" w:rsidP="008748E3">
      <w:pPr>
        <w:suppressAutoHyphens/>
        <w:spacing w:after="0" w:line="276" w:lineRule="auto"/>
        <w:ind w:firstLine="709"/>
        <w:jc w:val="both"/>
        <w:rPr>
          <w:rFonts w:ascii="Times New Roman" w:eastAsia="Calibri" w:hAnsi="Times New Roman" w:cs="Times New Roman"/>
          <w:sz w:val="24"/>
          <w:szCs w:val="24"/>
        </w:rPr>
      </w:pPr>
    </w:p>
    <w:p w:rsidR="008748E3" w:rsidRPr="008748E3" w:rsidRDefault="008748E3" w:rsidP="008748E3">
      <w:pPr>
        <w:spacing w:after="120" w:line="276" w:lineRule="auto"/>
        <w:ind w:firstLine="709"/>
        <w:outlineLvl w:val="1"/>
        <w:rPr>
          <w:rFonts w:ascii="Times New Roman" w:eastAsia="Segoe UI" w:hAnsi="Times New Roman" w:cs="Times New Roman"/>
          <w:b/>
          <w:bCs/>
          <w:sz w:val="24"/>
          <w:szCs w:val="24"/>
          <w:lang w:eastAsia="ru-RU"/>
        </w:rPr>
      </w:pPr>
      <w:r w:rsidRPr="008748E3">
        <w:rPr>
          <w:rFonts w:ascii="Times New Roman" w:eastAsia="Segoe UI" w:hAnsi="Times New Roman" w:cs="Times New Roman"/>
          <w:b/>
          <w:bCs/>
          <w:sz w:val="24"/>
          <w:szCs w:val="24"/>
          <w:lang w:eastAsia="ru-RU"/>
        </w:rPr>
        <w:t>1.2. Планируемые результаты освоения профессионального модуля</w:t>
      </w:r>
    </w:p>
    <w:p w:rsidR="008748E3" w:rsidRPr="008748E3" w:rsidRDefault="008748E3" w:rsidP="008748E3">
      <w:pPr>
        <w:spacing w:after="0" w:line="240" w:lineRule="auto"/>
        <w:ind w:firstLine="709"/>
        <w:jc w:val="both"/>
        <w:rPr>
          <w:rFonts w:ascii="Times New Roman" w:eastAsia="Times New Roman" w:hAnsi="Times New Roman" w:cs="Times New Roman"/>
          <w:sz w:val="24"/>
          <w:szCs w:val="24"/>
          <w:lang w:eastAsia="ru-RU"/>
        </w:rPr>
      </w:pPr>
      <w:r w:rsidRPr="008748E3">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(п.4.3.3 ПОП-П)</w:t>
      </w:r>
    </w:p>
    <w:p w:rsidR="008748E3" w:rsidRPr="008748E3" w:rsidRDefault="008748E3" w:rsidP="008748E3">
      <w:pPr>
        <w:spacing w:after="120" w:line="240" w:lineRule="auto"/>
        <w:ind w:firstLine="709"/>
        <w:rPr>
          <w:rFonts w:ascii="Times New Roman" w:eastAsia="Calibri" w:hAnsi="Times New Roman" w:cs="Times New Roman"/>
          <w:bCs/>
          <w:sz w:val="24"/>
          <w:szCs w:val="24"/>
        </w:rPr>
      </w:pPr>
      <w:r w:rsidRPr="008748E3">
        <w:rPr>
          <w:rFonts w:ascii="Times New Roman" w:eastAsia="Calibri" w:hAnsi="Times New Roman" w:cs="Times New Roman"/>
          <w:bCs/>
          <w:sz w:val="24"/>
          <w:szCs w:val="24"/>
        </w:rPr>
        <w:t>В результате освоения профессионального модуля обучающийся должен</w:t>
      </w:r>
      <w:r w:rsidRPr="008748E3">
        <w:rPr>
          <w:rFonts w:ascii="Times New Roman" w:eastAsia="Calibri" w:hAnsi="Times New Roman" w:cs="Times New Roman"/>
          <w:bCs/>
          <w:sz w:val="24"/>
          <w:szCs w:val="24"/>
          <w:vertAlign w:val="superscript"/>
        </w:rPr>
        <w:footnoteReference w:id="1"/>
      </w:r>
      <w:r w:rsidRPr="008748E3">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014"/>
        <w:gridCol w:w="2822"/>
        <w:gridCol w:w="2822"/>
      </w:tblGrid>
      <w:tr w:rsidR="008748E3" w:rsidRPr="008748E3" w:rsidTr="0039035C">
        <w:tc>
          <w:tcPr>
            <w:tcW w:w="970" w:type="dxa"/>
            <w:tcBorders>
              <w:top w:val="single" w:sz="4" w:space="0" w:color="auto"/>
              <w:left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b/>
                <w:sz w:val="24"/>
                <w:szCs w:val="24"/>
              </w:rPr>
            </w:pPr>
            <w:r w:rsidRPr="008748E3">
              <w:rPr>
                <w:rFonts w:ascii="Times New Roman" w:eastAsia="Calibri" w:hAnsi="Times New Roman" w:cs="Times New Roman"/>
                <w:b/>
                <w:sz w:val="24"/>
                <w:szCs w:val="24"/>
              </w:rPr>
              <w:t xml:space="preserve">Код </w:t>
            </w:r>
            <w:r w:rsidRPr="008748E3">
              <w:rPr>
                <w:rFonts w:ascii="Times New Roman" w:eastAsia="Calibri" w:hAnsi="Times New Roman" w:cs="Times New Roman"/>
                <w:b/>
                <w:i/>
                <w:sz w:val="24"/>
                <w:szCs w:val="24"/>
              </w:rPr>
              <w:t>ОК, ПК</w:t>
            </w:r>
          </w:p>
        </w:tc>
        <w:tc>
          <w:tcPr>
            <w:tcW w:w="3014" w:type="dxa"/>
            <w:tcBorders>
              <w:top w:val="single" w:sz="4" w:space="0" w:color="auto"/>
              <w:left w:val="single" w:sz="4" w:space="0" w:color="auto"/>
              <w:right w:val="single" w:sz="4" w:space="0" w:color="auto"/>
            </w:tcBorders>
          </w:tcPr>
          <w:p w:rsidR="008748E3" w:rsidRPr="008748E3" w:rsidRDefault="008748E3" w:rsidP="008748E3">
            <w:pPr>
              <w:spacing w:after="0" w:line="240" w:lineRule="auto"/>
              <w:jc w:val="center"/>
              <w:rPr>
                <w:rFonts w:ascii="Times New Roman" w:eastAsia="Calibri" w:hAnsi="Times New Roman" w:cs="Times New Roman"/>
                <w:b/>
                <w:sz w:val="24"/>
                <w:szCs w:val="24"/>
              </w:rPr>
            </w:pPr>
            <w:r w:rsidRPr="008748E3">
              <w:rPr>
                <w:rFonts w:ascii="Times New Roman" w:eastAsia="Calibri" w:hAnsi="Times New Roman" w:cs="Times New Roman"/>
                <w:b/>
                <w:sz w:val="24"/>
                <w:szCs w:val="24"/>
              </w:rPr>
              <w:t>Уметь</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spacing w:after="0" w:line="240" w:lineRule="auto"/>
              <w:jc w:val="center"/>
              <w:rPr>
                <w:rFonts w:ascii="Times New Roman" w:eastAsia="Calibri" w:hAnsi="Times New Roman" w:cs="Times New Roman"/>
                <w:b/>
                <w:i/>
                <w:sz w:val="24"/>
                <w:szCs w:val="24"/>
              </w:rPr>
            </w:pPr>
            <w:r w:rsidRPr="008748E3">
              <w:rPr>
                <w:rFonts w:ascii="Times New Roman" w:eastAsia="Calibri" w:hAnsi="Times New Roman" w:cs="Times New Roman"/>
                <w:b/>
                <w:sz w:val="24"/>
                <w:szCs w:val="24"/>
              </w:rPr>
              <w:t>Знать</w:t>
            </w:r>
          </w:p>
        </w:tc>
        <w:tc>
          <w:tcPr>
            <w:tcW w:w="2822" w:type="dxa"/>
            <w:tcBorders>
              <w:top w:val="single" w:sz="4" w:space="0" w:color="auto"/>
              <w:left w:val="single" w:sz="4" w:space="0" w:color="auto"/>
              <w:bottom w:val="single" w:sz="4" w:space="0" w:color="auto"/>
              <w:right w:val="single" w:sz="4" w:space="0" w:color="auto"/>
            </w:tcBorders>
          </w:tcPr>
          <w:p w:rsidR="008748E3" w:rsidRPr="008748E3" w:rsidRDefault="008748E3" w:rsidP="008748E3">
            <w:pPr>
              <w:spacing w:after="0" w:line="240" w:lineRule="auto"/>
              <w:jc w:val="center"/>
              <w:rPr>
                <w:rFonts w:ascii="Times New Roman" w:eastAsia="Calibri" w:hAnsi="Times New Roman" w:cs="Times New Roman"/>
                <w:b/>
                <w:i/>
                <w:sz w:val="24"/>
                <w:szCs w:val="24"/>
              </w:rPr>
            </w:pPr>
            <w:r w:rsidRPr="008748E3">
              <w:rPr>
                <w:rFonts w:ascii="Times New Roman" w:eastAsia="Calibri" w:hAnsi="Times New Roman" w:cs="Times New Roman"/>
                <w:b/>
                <w:sz w:val="24"/>
                <w:szCs w:val="24"/>
              </w:rPr>
              <w:t>Владеть навыками</w:t>
            </w:r>
          </w:p>
        </w:tc>
      </w:tr>
      <w:tr w:rsidR="008748E3" w:rsidRPr="008748E3" w:rsidTr="0039035C">
        <w:tc>
          <w:tcPr>
            <w:tcW w:w="970" w:type="dxa"/>
            <w:tcBorders>
              <w:top w:val="single" w:sz="4" w:space="0" w:color="auto"/>
              <w:left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bCs/>
                <w:sz w:val="24"/>
                <w:szCs w:val="24"/>
              </w:rPr>
            </w:pPr>
            <w:r w:rsidRPr="008748E3">
              <w:rPr>
                <w:rFonts w:ascii="Times New Roman" w:eastAsia="Calibri" w:hAnsi="Times New Roman" w:cs="Times New Roman"/>
                <w:iCs/>
                <w:sz w:val="24"/>
                <w:szCs w:val="24"/>
              </w:rPr>
              <w:t>ОК 01</w:t>
            </w:r>
          </w:p>
        </w:tc>
        <w:tc>
          <w:tcPr>
            <w:tcW w:w="3014" w:type="dxa"/>
            <w:tcBorders>
              <w:top w:val="single" w:sz="4" w:space="0" w:color="auto"/>
              <w:left w:val="single" w:sz="4" w:space="0" w:color="auto"/>
              <w:right w:val="single" w:sz="4" w:space="0" w:color="auto"/>
            </w:tcBorders>
            <w:hideMark/>
          </w:tcPr>
          <w:p w:rsidR="008748E3" w:rsidRPr="008748E3" w:rsidRDefault="008748E3" w:rsidP="008748E3">
            <w:pPr>
              <w:suppressAutoHyphens/>
              <w:spacing w:after="0" w:line="240" w:lineRule="auto"/>
              <w:rPr>
                <w:rFonts w:ascii="Times New Roman" w:eastAsia="Calibri" w:hAnsi="Times New Roman" w:cs="Times New Roman"/>
                <w:b/>
                <w:iCs/>
                <w:sz w:val="24"/>
                <w:szCs w:val="24"/>
              </w:rPr>
            </w:pPr>
            <w:r w:rsidRPr="008748E3">
              <w:rPr>
                <w:rFonts w:ascii="Times New Roman" w:eastAsia="Calibri" w:hAnsi="Times New Roman" w:cs="Times New Roman"/>
                <w:iCs/>
                <w:sz w:val="24"/>
                <w:szCs w:val="24"/>
              </w:rPr>
              <w:t xml:space="preserve">распознавать задачу и/или проблему </w:t>
            </w:r>
            <w:r w:rsidRPr="008748E3">
              <w:rPr>
                <w:rFonts w:ascii="Times New Roman" w:eastAsia="Calibri" w:hAnsi="Times New Roman" w:cs="Times New Roman"/>
                <w:iCs/>
                <w:sz w:val="24"/>
                <w:szCs w:val="24"/>
              </w:rPr>
              <w:br/>
              <w:t>в профессиональном и/или социальном контексте</w:t>
            </w:r>
          </w:p>
          <w:p w:rsidR="008748E3" w:rsidRPr="008748E3" w:rsidRDefault="008748E3" w:rsidP="008748E3">
            <w:pPr>
              <w:suppressAutoHyphens/>
              <w:spacing w:after="0" w:line="240" w:lineRule="auto"/>
              <w:rPr>
                <w:rFonts w:ascii="Times New Roman" w:eastAsia="Calibri" w:hAnsi="Times New Roman" w:cs="Times New Roman"/>
                <w:iCs/>
                <w:sz w:val="24"/>
                <w:szCs w:val="24"/>
              </w:rPr>
            </w:pPr>
            <w:r w:rsidRPr="008748E3">
              <w:rPr>
                <w:rFonts w:ascii="Times New Roman" w:eastAsia="Calibri" w:hAnsi="Times New Roman" w:cs="Times New Roman"/>
                <w:iCs/>
                <w:sz w:val="24"/>
                <w:szCs w:val="24"/>
              </w:rPr>
              <w:t xml:space="preserve">анализировать задачу и/или проблему </w:t>
            </w:r>
            <w:r w:rsidRPr="008748E3">
              <w:rPr>
                <w:rFonts w:ascii="Times New Roman" w:eastAsia="Calibri" w:hAnsi="Times New Roman" w:cs="Times New Roman"/>
                <w:iCs/>
                <w:sz w:val="24"/>
                <w:szCs w:val="24"/>
              </w:rPr>
              <w:br/>
              <w:t>и выделять её составные части</w:t>
            </w:r>
          </w:p>
          <w:p w:rsidR="008748E3" w:rsidRPr="008748E3" w:rsidRDefault="008748E3" w:rsidP="008748E3">
            <w:pPr>
              <w:suppressAutoHyphens/>
              <w:spacing w:after="0" w:line="240" w:lineRule="auto"/>
              <w:rPr>
                <w:rFonts w:ascii="Times New Roman" w:eastAsia="Calibri" w:hAnsi="Times New Roman" w:cs="Times New Roman"/>
                <w:iCs/>
                <w:sz w:val="24"/>
                <w:szCs w:val="24"/>
              </w:rPr>
            </w:pPr>
            <w:r w:rsidRPr="008748E3">
              <w:rPr>
                <w:rFonts w:ascii="Times New Roman" w:eastAsia="Calibri" w:hAnsi="Times New Roman" w:cs="Times New Roman"/>
                <w:iCs/>
                <w:sz w:val="24"/>
                <w:szCs w:val="24"/>
              </w:rPr>
              <w:t>определять этапы решения задачи</w:t>
            </w:r>
          </w:p>
          <w:p w:rsidR="008748E3" w:rsidRPr="008748E3" w:rsidRDefault="008748E3" w:rsidP="008748E3">
            <w:pPr>
              <w:suppressAutoHyphens/>
              <w:spacing w:after="0" w:line="240" w:lineRule="auto"/>
              <w:rPr>
                <w:rFonts w:ascii="Times New Roman" w:eastAsia="Calibri" w:hAnsi="Times New Roman" w:cs="Times New Roman"/>
                <w:iCs/>
                <w:sz w:val="24"/>
                <w:szCs w:val="24"/>
              </w:rPr>
            </w:pPr>
            <w:r w:rsidRPr="008748E3">
              <w:rPr>
                <w:rFonts w:ascii="Times New Roman" w:eastAsia="Calibri" w:hAnsi="Times New Roman" w:cs="Times New Roman"/>
                <w:iCs/>
                <w:sz w:val="24"/>
                <w:szCs w:val="24"/>
              </w:rPr>
              <w:t xml:space="preserve">выявлять и эффективно искать информацию, необходимую для решения задачи </w:t>
            </w:r>
            <w:r w:rsidRPr="008748E3">
              <w:rPr>
                <w:rFonts w:ascii="Times New Roman" w:eastAsia="Calibri" w:hAnsi="Times New Roman" w:cs="Times New Roman"/>
                <w:iCs/>
                <w:sz w:val="24"/>
                <w:szCs w:val="24"/>
              </w:rPr>
              <w:br/>
              <w:t>и/или проблемы</w:t>
            </w:r>
          </w:p>
          <w:p w:rsidR="008748E3" w:rsidRPr="008748E3" w:rsidRDefault="008748E3" w:rsidP="008748E3">
            <w:pPr>
              <w:suppressAutoHyphens/>
              <w:spacing w:after="0" w:line="240" w:lineRule="auto"/>
              <w:rPr>
                <w:rFonts w:ascii="Times New Roman" w:eastAsia="Calibri" w:hAnsi="Times New Roman" w:cs="Times New Roman"/>
                <w:iCs/>
                <w:sz w:val="24"/>
                <w:szCs w:val="24"/>
              </w:rPr>
            </w:pPr>
            <w:r w:rsidRPr="008748E3">
              <w:rPr>
                <w:rFonts w:ascii="Times New Roman" w:eastAsia="Calibri" w:hAnsi="Times New Roman" w:cs="Times New Roman"/>
                <w:iCs/>
                <w:sz w:val="24"/>
                <w:szCs w:val="24"/>
              </w:rPr>
              <w:t>составлять план действия</w:t>
            </w:r>
          </w:p>
          <w:p w:rsidR="008748E3" w:rsidRPr="008748E3" w:rsidRDefault="008748E3" w:rsidP="008748E3">
            <w:pPr>
              <w:suppressAutoHyphens/>
              <w:spacing w:after="0" w:line="240" w:lineRule="auto"/>
              <w:rPr>
                <w:rFonts w:ascii="Times New Roman" w:eastAsia="Calibri" w:hAnsi="Times New Roman" w:cs="Times New Roman"/>
                <w:iCs/>
                <w:sz w:val="24"/>
                <w:szCs w:val="24"/>
              </w:rPr>
            </w:pPr>
            <w:r w:rsidRPr="008748E3">
              <w:rPr>
                <w:rFonts w:ascii="Times New Roman" w:eastAsia="Calibri" w:hAnsi="Times New Roman" w:cs="Times New Roman"/>
                <w:iCs/>
                <w:sz w:val="24"/>
                <w:szCs w:val="24"/>
              </w:rPr>
              <w:t>определять необходимые ресурсы</w:t>
            </w:r>
          </w:p>
          <w:p w:rsidR="008748E3" w:rsidRPr="008748E3" w:rsidRDefault="008748E3" w:rsidP="008748E3">
            <w:pPr>
              <w:suppressAutoHyphens/>
              <w:spacing w:after="0" w:line="240" w:lineRule="auto"/>
              <w:rPr>
                <w:rFonts w:ascii="Times New Roman" w:eastAsia="Calibri" w:hAnsi="Times New Roman" w:cs="Times New Roman"/>
                <w:iCs/>
                <w:sz w:val="24"/>
                <w:szCs w:val="24"/>
              </w:rPr>
            </w:pPr>
            <w:r w:rsidRPr="008748E3">
              <w:rPr>
                <w:rFonts w:ascii="Times New Roman" w:eastAsia="Calibri" w:hAnsi="Times New Roman" w:cs="Times New Roman"/>
                <w:iCs/>
                <w:sz w:val="24"/>
                <w:szCs w:val="24"/>
              </w:rPr>
              <w:t xml:space="preserve">владеть актуальными методами работы </w:t>
            </w:r>
            <w:r w:rsidRPr="008748E3">
              <w:rPr>
                <w:rFonts w:ascii="Times New Roman" w:eastAsia="Calibri" w:hAnsi="Times New Roman" w:cs="Times New Roman"/>
                <w:iCs/>
                <w:sz w:val="24"/>
                <w:szCs w:val="24"/>
              </w:rPr>
              <w:br/>
              <w:t>в профессиональной и смежных сферах</w:t>
            </w:r>
          </w:p>
          <w:p w:rsidR="008748E3" w:rsidRPr="008748E3" w:rsidRDefault="008748E3" w:rsidP="008748E3">
            <w:pPr>
              <w:suppressAutoHyphens/>
              <w:spacing w:after="0" w:line="240" w:lineRule="auto"/>
              <w:rPr>
                <w:rFonts w:ascii="Times New Roman" w:eastAsia="Calibri" w:hAnsi="Times New Roman" w:cs="Times New Roman"/>
                <w:iCs/>
                <w:sz w:val="24"/>
                <w:szCs w:val="24"/>
              </w:rPr>
            </w:pPr>
            <w:r w:rsidRPr="008748E3">
              <w:rPr>
                <w:rFonts w:ascii="Times New Roman" w:eastAsia="Calibri" w:hAnsi="Times New Roman" w:cs="Times New Roman"/>
                <w:iCs/>
                <w:sz w:val="24"/>
                <w:szCs w:val="24"/>
              </w:rPr>
              <w:t>реализовывать составленный план</w:t>
            </w:r>
          </w:p>
          <w:p w:rsidR="008748E3" w:rsidRPr="008748E3" w:rsidRDefault="008748E3" w:rsidP="008748E3">
            <w:pPr>
              <w:spacing w:after="0" w:line="240" w:lineRule="auto"/>
              <w:rPr>
                <w:rFonts w:ascii="Times New Roman" w:eastAsia="Calibri" w:hAnsi="Times New Roman" w:cs="Times New Roman"/>
                <w:bCs/>
                <w:sz w:val="24"/>
                <w:szCs w:val="24"/>
              </w:rPr>
            </w:pPr>
            <w:r w:rsidRPr="008748E3">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suppressAutoHyphens/>
              <w:spacing w:after="0" w:line="240" w:lineRule="auto"/>
              <w:rPr>
                <w:rFonts w:ascii="Times New Roman" w:eastAsia="Calibri" w:hAnsi="Times New Roman" w:cs="Times New Roman"/>
                <w:bCs/>
                <w:sz w:val="24"/>
                <w:szCs w:val="24"/>
              </w:rPr>
            </w:pPr>
            <w:r w:rsidRPr="008748E3">
              <w:rPr>
                <w:rFonts w:ascii="Times New Roman" w:eastAsia="Calibri" w:hAnsi="Times New Roman" w:cs="Times New Roman"/>
                <w:iCs/>
                <w:sz w:val="24"/>
                <w:szCs w:val="24"/>
              </w:rPr>
              <w:t>а</w:t>
            </w:r>
            <w:r w:rsidRPr="008748E3">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w:t>
            </w:r>
            <w:r w:rsidRPr="008748E3">
              <w:rPr>
                <w:rFonts w:ascii="Times New Roman" w:eastAsia="Calibri" w:hAnsi="Times New Roman" w:cs="Times New Roman"/>
                <w:bCs/>
                <w:sz w:val="24"/>
                <w:szCs w:val="24"/>
              </w:rPr>
              <w:br/>
              <w:t xml:space="preserve">и жить </w:t>
            </w:r>
          </w:p>
          <w:p w:rsidR="008748E3" w:rsidRPr="008748E3" w:rsidRDefault="008748E3" w:rsidP="008748E3">
            <w:pPr>
              <w:suppressAutoHyphens/>
              <w:spacing w:after="0" w:line="240" w:lineRule="auto"/>
              <w:rPr>
                <w:rFonts w:ascii="Times New Roman" w:eastAsia="Calibri" w:hAnsi="Times New Roman" w:cs="Times New Roman"/>
                <w:b/>
                <w:iCs/>
                <w:sz w:val="24"/>
                <w:szCs w:val="24"/>
              </w:rPr>
            </w:pPr>
            <w:r w:rsidRPr="008748E3">
              <w:rPr>
                <w:rFonts w:ascii="Times New Roman" w:eastAsia="Calibri" w:hAnsi="Times New Roman" w:cs="Times New Roman"/>
                <w:bCs/>
                <w:sz w:val="24"/>
                <w:szCs w:val="24"/>
              </w:rPr>
              <w:t xml:space="preserve">основные источники информации </w:t>
            </w:r>
            <w:r w:rsidRPr="008748E3">
              <w:rPr>
                <w:rFonts w:ascii="Times New Roman" w:eastAsia="Calibri" w:hAnsi="Times New Roman" w:cs="Times New Roman"/>
                <w:bCs/>
                <w:sz w:val="24"/>
                <w:szCs w:val="24"/>
              </w:rPr>
              <w:br/>
              <w:t xml:space="preserve">и ресурсы для решения задач и проблем </w:t>
            </w:r>
            <w:r w:rsidRPr="008748E3">
              <w:rPr>
                <w:rFonts w:ascii="Times New Roman" w:eastAsia="Calibri" w:hAnsi="Times New Roman" w:cs="Times New Roman"/>
                <w:bCs/>
                <w:sz w:val="24"/>
                <w:szCs w:val="24"/>
              </w:rPr>
              <w:br/>
              <w:t>в профессиональном и/или социальном контексте</w:t>
            </w:r>
          </w:p>
          <w:p w:rsidR="008748E3" w:rsidRPr="008748E3" w:rsidRDefault="008748E3" w:rsidP="008748E3">
            <w:pPr>
              <w:suppressAutoHyphens/>
              <w:spacing w:after="0" w:line="240" w:lineRule="auto"/>
              <w:rPr>
                <w:rFonts w:ascii="Times New Roman" w:eastAsia="Calibri" w:hAnsi="Times New Roman" w:cs="Times New Roman"/>
                <w:b/>
                <w:iCs/>
                <w:sz w:val="24"/>
                <w:szCs w:val="24"/>
              </w:rPr>
            </w:pPr>
            <w:r w:rsidRPr="008748E3">
              <w:rPr>
                <w:rFonts w:ascii="Times New Roman" w:eastAsia="Calibri" w:hAnsi="Times New Roman" w:cs="Times New Roman"/>
                <w:bCs/>
                <w:sz w:val="24"/>
                <w:szCs w:val="24"/>
              </w:rPr>
              <w:t xml:space="preserve">алгоритмы выполнения работ </w:t>
            </w:r>
            <w:r w:rsidRPr="008748E3">
              <w:rPr>
                <w:rFonts w:ascii="Times New Roman" w:eastAsia="Calibri" w:hAnsi="Times New Roman" w:cs="Times New Roman"/>
                <w:bCs/>
                <w:sz w:val="24"/>
                <w:szCs w:val="24"/>
              </w:rPr>
              <w:br/>
              <w:t>в профессиональной и смежных областях</w:t>
            </w:r>
          </w:p>
          <w:p w:rsidR="008748E3" w:rsidRPr="008748E3" w:rsidRDefault="008748E3" w:rsidP="008748E3">
            <w:pPr>
              <w:suppressAutoHyphens/>
              <w:spacing w:after="0" w:line="240" w:lineRule="auto"/>
              <w:rPr>
                <w:rFonts w:ascii="Times New Roman" w:eastAsia="Calibri" w:hAnsi="Times New Roman" w:cs="Times New Roman"/>
                <w:bCs/>
                <w:sz w:val="24"/>
                <w:szCs w:val="24"/>
              </w:rPr>
            </w:pPr>
            <w:r w:rsidRPr="008748E3">
              <w:rPr>
                <w:rFonts w:ascii="Times New Roman" w:eastAsia="Calibri" w:hAnsi="Times New Roman" w:cs="Times New Roman"/>
                <w:bCs/>
                <w:sz w:val="24"/>
                <w:szCs w:val="24"/>
              </w:rPr>
              <w:t xml:space="preserve">методы работы в профессиональной </w:t>
            </w:r>
            <w:r w:rsidRPr="008748E3">
              <w:rPr>
                <w:rFonts w:ascii="Times New Roman" w:eastAsia="Calibri" w:hAnsi="Times New Roman" w:cs="Times New Roman"/>
                <w:bCs/>
                <w:sz w:val="24"/>
                <w:szCs w:val="24"/>
              </w:rPr>
              <w:br/>
              <w:t>и смежных сферах;</w:t>
            </w:r>
          </w:p>
          <w:p w:rsidR="008748E3" w:rsidRPr="008748E3" w:rsidRDefault="008748E3" w:rsidP="008748E3">
            <w:pPr>
              <w:suppressAutoHyphens/>
              <w:spacing w:after="0" w:line="240" w:lineRule="auto"/>
              <w:rPr>
                <w:rFonts w:ascii="Times New Roman" w:eastAsia="Calibri" w:hAnsi="Times New Roman" w:cs="Times New Roman"/>
                <w:bCs/>
                <w:sz w:val="24"/>
                <w:szCs w:val="24"/>
              </w:rPr>
            </w:pPr>
            <w:r w:rsidRPr="008748E3">
              <w:rPr>
                <w:rFonts w:ascii="Times New Roman" w:eastAsia="Calibri" w:hAnsi="Times New Roman" w:cs="Times New Roman"/>
                <w:bCs/>
                <w:sz w:val="24"/>
                <w:szCs w:val="24"/>
              </w:rPr>
              <w:t>структуру плана для решения задач</w:t>
            </w:r>
          </w:p>
          <w:p w:rsidR="008748E3" w:rsidRPr="008748E3" w:rsidRDefault="008748E3" w:rsidP="008748E3">
            <w:pPr>
              <w:spacing w:after="0" w:line="240" w:lineRule="auto"/>
              <w:rPr>
                <w:rFonts w:ascii="Times New Roman" w:eastAsia="Calibri" w:hAnsi="Times New Roman" w:cs="Times New Roman"/>
                <w:bCs/>
                <w:i/>
                <w:sz w:val="24"/>
                <w:szCs w:val="24"/>
              </w:rPr>
            </w:pPr>
            <w:r w:rsidRPr="008748E3">
              <w:rPr>
                <w:rFonts w:ascii="Times New Roman" w:eastAsia="Calibri" w:hAnsi="Times New Roman" w:cs="Times New Roman"/>
                <w:bCs/>
                <w:sz w:val="24"/>
                <w:szCs w:val="24"/>
              </w:rPr>
              <w:t>порядок оценки результатов решения задач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bCs/>
                <w:i/>
                <w:sz w:val="24"/>
                <w:szCs w:val="24"/>
              </w:rPr>
            </w:pPr>
          </w:p>
        </w:tc>
      </w:tr>
      <w:tr w:rsidR="008748E3" w:rsidRPr="008748E3" w:rsidTr="0039035C">
        <w:tc>
          <w:tcPr>
            <w:tcW w:w="970" w:type="dxa"/>
            <w:tcBorders>
              <w:left w:val="single" w:sz="4" w:space="0" w:color="auto"/>
              <w:bottom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bCs/>
                <w:sz w:val="24"/>
                <w:szCs w:val="24"/>
              </w:rPr>
            </w:pPr>
            <w:r w:rsidRPr="008748E3">
              <w:rPr>
                <w:rFonts w:ascii="Times New Roman" w:eastAsia="Calibri" w:hAnsi="Times New Roman" w:cs="Times New Roman"/>
                <w:iCs/>
                <w:sz w:val="24"/>
                <w:szCs w:val="24"/>
              </w:rPr>
              <w:lastRenderedPageBreak/>
              <w:t>ОК 03</w:t>
            </w:r>
          </w:p>
        </w:tc>
        <w:tc>
          <w:tcPr>
            <w:tcW w:w="3014" w:type="dxa"/>
            <w:tcBorders>
              <w:left w:val="single" w:sz="4" w:space="0" w:color="auto"/>
              <w:bottom w:val="single" w:sz="4" w:space="0" w:color="auto"/>
              <w:right w:val="single" w:sz="4" w:space="0" w:color="auto"/>
            </w:tcBorders>
          </w:tcPr>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bCs/>
                <w:iCs/>
                <w:sz w:val="24"/>
                <w:szCs w:val="24"/>
              </w:rPr>
              <w:t xml:space="preserve">определять актуальность нормативно-правовой документации </w:t>
            </w:r>
            <w:r w:rsidRPr="008748E3">
              <w:rPr>
                <w:rFonts w:ascii="Times New Roman" w:eastAsia="Calibri" w:hAnsi="Times New Roman" w:cs="Times New Roman"/>
                <w:bCs/>
                <w:iCs/>
                <w:sz w:val="24"/>
                <w:szCs w:val="24"/>
              </w:rPr>
              <w:br/>
              <w:t>в профессиональной деятельности</w:t>
            </w:r>
          </w:p>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sz w:val="24"/>
                <w:szCs w:val="24"/>
              </w:rPr>
              <w:t>применять современную научную профессиональную терминологию</w:t>
            </w:r>
          </w:p>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sz w:val="24"/>
                <w:szCs w:val="24"/>
              </w:rPr>
              <w:t xml:space="preserve">определять и выстраивать траектории профессионального развития </w:t>
            </w:r>
            <w:r w:rsidRPr="008748E3">
              <w:rPr>
                <w:rFonts w:ascii="Times New Roman" w:eastAsia="Calibri" w:hAnsi="Times New Roman" w:cs="Times New Roman"/>
                <w:sz w:val="24"/>
                <w:szCs w:val="24"/>
              </w:rPr>
              <w:br/>
              <w:t>и самообразования</w:t>
            </w:r>
          </w:p>
          <w:p w:rsidR="008748E3" w:rsidRPr="008748E3" w:rsidRDefault="008748E3" w:rsidP="008748E3">
            <w:pPr>
              <w:suppressAutoHyphens/>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bCs/>
                <w:sz w:val="24"/>
                <w:szCs w:val="24"/>
              </w:rPr>
              <w:t>выявлять достоинства и недостатки коммерческой идеи</w:t>
            </w:r>
          </w:p>
          <w:p w:rsidR="008748E3" w:rsidRPr="008748E3" w:rsidRDefault="008748E3" w:rsidP="008748E3">
            <w:pPr>
              <w:suppressAutoHyphens/>
              <w:spacing w:after="0" w:line="240" w:lineRule="auto"/>
              <w:rPr>
                <w:rFonts w:ascii="Times New Roman" w:eastAsia="Calibri" w:hAnsi="Times New Roman" w:cs="Times New Roman"/>
                <w:bCs/>
                <w:sz w:val="24"/>
                <w:szCs w:val="24"/>
              </w:rPr>
            </w:pPr>
            <w:r w:rsidRPr="008748E3">
              <w:rPr>
                <w:rFonts w:ascii="Times New Roman" w:eastAsia="Calibri" w:hAnsi="Times New Roman" w:cs="Times New Roman"/>
                <w:bCs/>
                <w:sz w:val="24"/>
                <w:szCs w:val="24"/>
              </w:rPr>
              <w:t>презентовать идеи открытия собственного дела в профессиональной деятельности; оформлять бизнес-план</w:t>
            </w:r>
          </w:p>
          <w:p w:rsidR="008748E3" w:rsidRPr="008748E3" w:rsidRDefault="008748E3" w:rsidP="008748E3">
            <w:pPr>
              <w:suppressAutoHyphens/>
              <w:spacing w:after="0" w:line="240" w:lineRule="auto"/>
              <w:rPr>
                <w:rFonts w:ascii="Times New Roman" w:eastAsia="Calibri" w:hAnsi="Times New Roman" w:cs="Times New Roman"/>
                <w:bCs/>
                <w:sz w:val="24"/>
                <w:szCs w:val="24"/>
              </w:rPr>
            </w:pPr>
            <w:r w:rsidRPr="008748E3">
              <w:rPr>
                <w:rFonts w:ascii="Times New Roman" w:eastAsia="Calibri" w:hAnsi="Times New Roman" w:cs="Times New Roman"/>
                <w:bCs/>
                <w:sz w:val="24"/>
                <w:szCs w:val="24"/>
              </w:rPr>
              <w:t>рассчитывать размеры выплат по процентным ставкам кредитования</w:t>
            </w:r>
          </w:p>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iCs/>
                <w:sz w:val="24"/>
                <w:szCs w:val="24"/>
              </w:rPr>
              <w:t xml:space="preserve">определять инвестиционную привлекательность коммерческих идей </w:t>
            </w:r>
            <w:r w:rsidRPr="008748E3">
              <w:rPr>
                <w:rFonts w:ascii="Times New Roman" w:eastAsia="Calibri" w:hAnsi="Times New Roman" w:cs="Times New Roman"/>
                <w:iCs/>
                <w:sz w:val="24"/>
                <w:szCs w:val="24"/>
              </w:rPr>
              <w:br/>
              <w:t>в рамках профессиональной деятельности</w:t>
            </w:r>
          </w:p>
          <w:p w:rsidR="008748E3" w:rsidRPr="008748E3" w:rsidRDefault="008748E3" w:rsidP="008748E3">
            <w:pPr>
              <w:suppressAutoHyphens/>
              <w:spacing w:after="0" w:line="240" w:lineRule="auto"/>
              <w:rPr>
                <w:rFonts w:ascii="Times New Roman" w:eastAsia="Calibri" w:hAnsi="Times New Roman" w:cs="Times New Roman"/>
                <w:bCs/>
                <w:sz w:val="24"/>
                <w:szCs w:val="24"/>
              </w:rPr>
            </w:pPr>
            <w:r w:rsidRPr="008748E3">
              <w:rPr>
                <w:rFonts w:ascii="Times New Roman" w:eastAsia="Calibri" w:hAnsi="Times New Roman" w:cs="Times New Roman"/>
                <w:iCs/>
                <w:sz w:val="24"/>
                <w:szCs w:val="24"/>
              </w:rPr>
              <w:t xml:space="preserve">презентовать бизнес-идею </w:t>
            </w:r>
          </w:p>
          <w:p w:rsidR="008748E3" w:rsidRPr="008748E3" w:rsidRDefault="008748E3" w:rsidP="008748E3">
            <w:pPr>
              <w:spacing w:after="0" w:line="240" w:lineRule="auto"/>
              <w:rPr>
                <w:rFonts w:ascii="Times New Roman" w:eastAsia="Calibri" w:hAnsi="Times New Roman" w:cs="Times New Roman"/>
                <w:bCs/>
                <w:i/>
                <w:sz w:val="24"/>
                <w:szCs w:val="24"/>
              </w:rPr>
            </w:pPr>
            <w:r w:rsidRPr="008748E3">
              <w:rPr>
                <w:rFonts w:ascii="Times New Roman" w:eastAsia="Calibri" w:hAnsi="Times New Roman" w:cs="Times New Roman"/>
                <w:iCs/>
                <w:sz w:val="24"/>
                <w:szCs w:val="24"/>
              </w:rPr>
              <w:t>определять источники финансирования</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suppressAutoHyphens/>
              <w:spacing w:after="0" w:line="240" w:lineRule="auto"/>
              <w:rPr>
                <w:rFonts w:ascii="Times New Roman" w:eastAsia="Calibri" w:hAnsi="Times New Roman" w:cs="Times New Roman"/>
                <w:bCs/>
                <w:sz w:val="24"/>
                <w:szCs w:val="24"/>
              </w:rPr>
            </w:pPr>
            <w:r w:rsidRPr="008748E3">
              <w:rPr>
                <w:rFonts w:ascii="Times New Roman" w:eastAsia="Calibri" w:hAnsi="Times New Roman" w:cs="Times New Roman"/>
                <w:bCs/>
                <w:iCs/>
                <w:sz w:val="24"/>
                <w:szCs w:val="24"/>
              </w:rPr>
              <w:t>содержание актуальной нормативно-правовой документации</w:t>
            </w:r>
          </w:p>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bCs/>
                <w:iCs/>
                <w:sz w:val="24"/>
                <w:szCs w:val="24"/>
              </w:rPr>
              <w:t>современная научная и профессиональная терминология</w:t>
            </w:r>
          </w:p>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bCs/>
                <w:iCs/>
                <w:sz w:val="24"/>
                <w:szCs w:val="24"/>
              </w:rPr>
              <w:t>возможные траектории профессионального развития и самообразования</w:t>
            </w:r>
          </w:p>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bCs/>
                <w:sz w:val="24"/>
                <w:szCs w:val="24"/>
              </w:rPr>
              <w:t>основы предпринимательской деятельности основы финансовой грамотности</w:t>
            </w:r>
          </w:p>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bCs/>
                <w:sz w:val="24"/>
                <w:szCs w:val="24"/>
              </w:rPr>
              <w:t>правила разработки бизнес-планов</w:t>
            </w:r>
          </w:p>
          <w:p w:rsidR="008748E3" w:rsidRPr="008748E3" w:rsidRDefault="008748E3" w:rsidP="008748E3">
            <w:pPr>
              <w:suppressAutoHyphens/>
              <w:spacing w:after="0" w:line="240" w:lineRule="auto"/>
              <w:rPr>
                <w:rFonts w:ascii="Times New Roman" w:eastAsia="Calibri" w:hAnsi="Times New Roman" w:cs="Times New Roman"/>
                <w:bCs/>
                <w:sz w:val="24"/>
                <w:szCs w:val="24"/>
              </w:rPr>
            </w:pPr>
            <w:r w:rsidRPr="008748E3">
              <w:rPr>
                <w:rFonts w:ascii="Times New Roman" w:eastAsia="Calibri" w:hAnsi="Times New Roman" w:cs="Times New Roman"/>
                <w:bCs/>
                <w:sz w:val="24"/>
                <w:szCs w:val="24"/>
              </w:rPr>
              <w:t xml:space="preserve">порядок выстраивания презентации </w:t>
            </w:r>
          </w:p>
          <w:p w:rsidR="008748E3" w:rsidRPr="008748E3" w:rsidRDefault="008748E3" w:rsidP="008748E3">
            <w:pPr>
              <w:spacing w:after="0" w:line="240" w:lineRule="auto"/>
              <w:rPr>
                <w:rFonts w:ascii="Times New Roman" w:eastAsia="Calibri" w:hAnsi="Times New Roman" w:cs="Times New Roman"/>
                <w:bCs/>
                <w:i/>
                <w:sz w:val="24"/>
                <w:szCs w:val="24"/>
              </w:rPr>
            </w:pPr>
            <w:r w:rsidRPr="008748E3">
              <w:rPr>
                <w:rFonts w:ascii="Times New Roman" w:eastAsia="Calibri" w:hAnsi="Times New Roman" w:cs="Times New Roman"/>
                <w:bCs/>
                <w:sz w:val="24"/>
                <w:szCs w:val="24"/>
              </w:rPr>
              <w:t>кредитные банковские продукты</w:t>
            </w:r>
          </w:p>
        </w:tc>
        <w:tc>
          <w:tcPr>
            <w:tcW w:w="2822" w:type="dxa"/>
            <w:tcBorders>
              <w:top w:val="single" w:sz="4" w:space="0" w:color="auto"/>
              <w:left w:val="single" w:sz="4" w:space="0" w:color="auto"/>
              <w:bottom w:val="single" w:sz="4" w:space="0" w:color="auto"/>
              <w:right w:val="single" w:sz="4" w:space="0" w:color="auto"/>
            </w:tcBorders>
          </w:tcPr>
          <w:p w:rsidR="008748E3" w:rsidRPr="008748E3" w:rsidRDefault="008748E3" w:rsidP="008748E3">
            <w:pPr>
              <w:spacing w:after="0" w:line="240" w:lineRule="auto"/>
              <w:jc w:val="center"/>
              <w:rPr>
                <w:rFonts w:ascii="Times New Roman" w:eastAsia="Calibri" w:hAnsi="Times New Roman" w:cs="Times New Roman"/>
                <w:bCs/>
                <w:i/>
                <w:sz w:val="24"/>
                <w:szCs w:val="24"/>
              </w:rPr>
            </w:pPr>
          </w:p>
        </w:tc>
      </w:tr>
      <w:tr w:rsidR="008748E3" w:rsidRPr="008748E3" w:rsidTr="0039035C">
        <w:tc>
          <w:tcPr>
            <w:tcW w:w="970" w:type="dxa"/>
            <w:tcBorders>
              <w:left w:val="single" w:sz="4" w:space="0" w:color="auto"/>
              <w:bottom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bCs/>
                <w:sz w:val="24"/>
                <w:szCs w:val="24"/>
              </w:rPr>
            </w:pPr>
            <w:r w:rsidRPr="008748E3">
              <w:rPr>
                <w:rFonts w:ascii="Times New Roman" w:eastAsia="Calibri" w:hAnsi="Times New Roman" w:cs="Times New Roman"/>
                <w:iCs/>
                <w:sz w:val="24"/>
                <w:szCs w:val="24"/>
              </w:rPr>
              <w:t>ОК 09</w:t>
            </w:r>
          </w:p>
        </w:tc>
        <w:tc>
          <w:tcPr>
            <w:tcW w:w="3014" w:type="dxa"/>
            <w:tcBorders>
              <w:left w:val="single" w:sz="4" w:space="0" w:color="auto"/>
              <w:bottom w:val="single" w:sz="4" w:space="0" w:color="auto"/>
              <w:right w:val="single" w:sz="4" w:space="0" w:color="auto"/>
            </w:tcBorders>
          </w:tcPr>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iCs/>
                <w:sz w:val="24"/>
                <w:szCs w:val="24"/>
              </w:rPr>
              <w:t xml:space="preserve">участвовать в диалогах на знакомые общие </w:t>
            </w:r>
            <w:r w:rsidRPr="008748E3">
              <w:rPr>
                <w:rFonts w:ascii="Times New Roman" w:eastAsia="Calibri" w:hAnsi="Times New Roman" w:cs="Times New Roman"/>
                <w:iCs/>
                <w:sz w:val="24"/>
                <w:szCs w:val="24"/>
              </w:rPr>
              <w:br/>
              <w:t>и профессиональные темы</w:t>
            </w:r>
          </w:p>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iCs/>
                <w:sz w:val="24"/>
                <w:szCs w:val="24"/>
              </w:rPr>
              <w:t xml:space="preserve">строить простые высказывания о себе </w:t>
            </w:r>
            <w:r w:rsidRPr="008748E3">
              <w:rPr>
                <w:rFonts w:ascii="Times New Roman" w:eastAsia="Calibri" w:hAnsi="Times New Roman" w:cs="Times New Roman"/>
                <w:iCs/>
                <w:sz w:val="24"/>
                <w:szCs w:val="24"/>
              </w:rPr>
              <w:br/>
              <w:t>и о своей профессиональной деятельности</w:t>
            </w:r>
          </w:p>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iCs/>
                <w:sz w:val="24"/>
                <w:szCs w:val="24"/>
              </w:rPr>
              <w:lastRenderedPageBreak/>
              <w:t>кратко обосновывать и объяснять свои действия (текущие и планируемые)</w:t>
            </w:r>
          </w:p>
          <w:p w:rsidR="008748E3" w:rsidRPr="008748E3" w:rsidRDefault="008748E3" w:rsidP="008748E3">
            <w:pPr>
              <w:spacing w:after="0" w:line="240" w:lineRule="auto"/>
              <w:rPr>
                <w:rFonts w:ascii="Times New Roman" w:eastAsia="Calibri" w:hAnsi="Times New Roman" w:cs="Times New Roman"/>
                <w:bCs/>
                <w:i/>
                <w:sz w:val="24"/>
                <w:szCs w:val="24"/>
              </w:rPr>
            </w:pPr>
            <w:r w:rsidRPr="008748E3">
              <w:rPr>
                <w:rFonts w:ascii="Times New Roman" w:eastAsia="Calibri" w:hAnsi="Times New Roman" w:cs="Times New Roman"/>
                <w:iCs/>
                <w:sz w:val="24"/>
                <w:szCs w:val="24"/>
              </w:rPr>
              <w:t xml:space="preserve">писать простые связные сообщения </w:t>
            </w:r>
            <w:r w:rsidRPr="008748E3">
              <w:rPr>
                <w:rFonts w:ascii="Times New Roman" w:eastAsia="Calibri" w:hAnsi="Times New Roman" w:cs="Times New Roman"/>
                <w:iCs/>
                <w:sz w:val="24"/>
                <w:szCs w:val="24"/>
              </w:rPr>
              <w:br/>
              <w:t>на знакомые или интересующие профессиональные темы</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iCs/>
                <w:sz w:val="24"/>
                <w:szCs w:val="24"/>
              </w:rPr>
              <w:lastRenderedPageBreak/>
              <w:t>правила построения простых и сложных предложений на профессиональные темы</w:t>
            </w:r>
          </w:p>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iCs/>
                <w:sz w:val="24"/>
                <w:szCs w:val="24"/>
              </w:rPr>
              <w:t>основные общеупотребительные глаголы (бытовая и профессиональная лексика)</w:t>
            </w:r>
          </w:p>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iCs/>
                <w:sz w:val="24"/>
                <w:szCs w:val="24"/>
              </w:rPr>
              <w:t xml:space="preserve">лексический минимум, относящийся </w:t>
            </w:r>
            <w:r w:rsidRPr="008748E3">
              <w:rPr>
                <w:rFonts w:ascii="Times New Roman" w:eastAsia="Calibri" w:hAnsi="Times New Roman" w:cs="Times New Roman"/>
                <w:iCs/>
                <w:sz w:val="24"/>
                <w:szCs w:val="24"/>
              </w:rPr>
              <w:br/>
              <w:t>к описанию предметов, средств и процессов профессиональной деятельности</w:t>
            </w:r>
          </w:p>
          <w:p w:rsidR="008748E3" w:rsidRPr="008748E3" w:rsidRDefault="008748E3" w:rsidP="008748E3">
            <w:pPr>
              <w:suppressAutoHyphens/>
              <w:spacing w:after="0" w:line="240" w:lineRule="auto"/>
              <w:rPr>
                <w:rFonts w:ascii="Times New Roman" w:eastAsia="Calibri" w:hAnsi="Times New Roman" w:cs="Times New Roman"/>
                <w:b/>
                <w:bCs/>
                <w:iCs/>
                <w:sz w:val="24"/>
                <w:szCs w:val="24"/>
              </w:rPr>
            </w:pPr>
            <w:r w:rsidRPr="008748E3">
              <w:rPr>
                <w:rFonts w:ascii="Times New Roman" w:eastAsia="Calibri" w:hAnsi="Times New Roman" w:cs="Times New Roman"/>
                <w:iCs/>
                <w:sz w:val="24"/>
                <w:szCs w:val="24"/>
              </w:rPr>
              <w:t>особенности произношения</w:t>
            </w:r>
          </w:p>
          <w:p w:rsidR="008748E3" w:rsidRPr="008748E3" w:rsidRDefault="008748E3" w:rsidP="008748E3">
            <w:pPr>
              <w:spacing w:after="0" w:line="240" w:lineRule="auto"/>
              <w:rPr>
                <w:rFonts w:ascii="Times New Roman" w:eastAsia="Calibri" w:hAnsi="Times New Roman" w:cs="Times New Roman"/>
                <w:bCs/>
                <w:i/>
                <w:sz w:val="24"/>
                <w:szCs w:val="24"/>
              </w:rPr>
            </w:pPr>
            <w:r w:rsidRPr="008748E3">
              <w:rPr>
                <w:rFonts w:ascii="Times New Roman" w:eastAsia="Calibri" w:hAnsi="Times New Roman" w:cs="Times New Roman"/>
                <w:iCs/>
                <w:sz w:val="24"/>
                <w:szCs w:val="24"/>
              </w:rPr>
              <w:lastRenderedPageBreak/>
              <w:t>правила чтения текстов профессиональной направленности</w:t>
            </w:r>
          </w:p>
        </w:tc>
        <w:tc>
          <w:tcPr>
            <w:tcW w:w="2822" w:type="dxa"/>
            <w:tcBorders>
              <w:top w:val="single" w:sz="4" w:space="0" w:color="auto"/>
              <w:left w:val="single" w:sz="4" w:space="0" w:color="auto"/>
              <w:bottom w:val="single" w:sz="4" w:space="0" w:color="auto"/>
              <w:right w:val="single" w:sz="4" w:space="0" w:color="auto"/>
            </w:tcBorders>
          </w:tcPr>
          <w:p w:rsidR="008748E3" w:rsidRPr="008748E3" w:rsidRDefault="008748E3" w:rsidP="008748E3">
            <w:pPr>
              <w:spacing w:after="0" w:line="240" w:lineRule="auto"/>
              <w:jc w:val="center"/>
              <w:rPr>
                <w:rFonts w:ascii="Times New Roman" w:eastAsia="Calibri" w:hAnsi="Times New Roman" w:cs="Times New Roman"/>
                <w:bCs/>
                <w:i/>
                <w:sz w:val="24"/>
                <w:szCs w:val="24"/>
              </w:rPr>
            </w:pPr>
          </w:p>
        </w:tc>
      </w:tr>
      <w:tr w:rsidR="008748E3" w:rsidRPr="008748E3" w:rsidTr="0039035C">
        <w:tc>
          <w:tcPr>
            <w:tcW w:w="970" w:type="dxa"/>
            <w:tcBorders>
              <w:left w:val="single" w:sz="4" w:space="0" w:color="auto"/>
              <w:bottom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bCs/>
                <w:sz w:val="24"/>
                <w:szCs w:val="24"/>
              </w:rPr>
            </w:pPr>
            <w:r w:rsidRPr="008748E3">
              <w:rPr>
                <w:rFonts w:ascii="Times New Roman" w:eastAsia="Times New Roman" w:hAnsi="Times New Roman" w:cs="Times New Roman"/>
                <w:color w:val="000000"/>
                <w:sz w:val="24"/>
                <w:szCs w:val="24"/>
                <w:lang w:eastAsia="ru-RU"/>
              </w:rPr>
              <w:lastRenderedPageBreak/>
              <w:t>ПК.2.1.</w:t>
            </w:r>
          </w:p>
        </w:tc>
        <w:tc>
          <w:tcPr>
            <w:tcW w:w="3014" w:type="dxa"/>
            <w:tcBorders>
              <w:left w:val="single" w:sz="4" w:space="0" w:color="auto"/>
              <w:bottom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определять педагогические цели, задачи и планируемые результаты организации внеурочной деятельности в избранной области с учетом возраста обучающихся;</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 xml:space="preserve">составлять рабочую программу, планы, сценарии внеурочных занятий </w:t>
            </w:r>
            <w:r w:rsidRPr="008748E3">
              <w:rPr>
                <w:rFonts w:ascii="Times New Roman" w:eastAsia="Calibri" w:hAnsi="Times New Roman" w:cs="Times New Roman"/>
                <w:sz w:val="24"/>
                <w:szCs w:val="24"/>
              </w:rPr>
              <w:br/>
              <w:t xml:space="preserve">с учетом </w:t>
            </w:r>
            <w:proofErr w:type="spellStart"/>
            <w:r w:rsidRPr="008748E3">
              <w:rPr>
                <w:rFonts w:ascii="Times New Roman" w:eastAsia="Calibri" w:hAnsi="Times New Roman" w:cs="Times New Roman"/>
                <w:sz w:val="24"/>
                <w:szCs w:val="24"/>
              </w:rPr>
              <w:t>деятельностного</w:t>
            </w:r>
            <w:proofErr w:type="spellEnd"/>
            <w:r w:rsidRPr="008748E3">
              <w:rPr>
                <w:rFonts w:ascii="Times New Roman" w:eastAsia="Calibri" w:hAnsi="Times New Roman" w:cs="Times New Roman"/>
                <w:sz w:val="24"/>
                <w:szCs w:val="24"/>
              </w:rPr>
              <w:t xml:space="preserve"> подхода, особенностей избранной области деятельности, возраста обучающихся и в соответствии с санитарно- гигиеническими нормами;</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проектировать внеурочную деятельность с использованием современных средств (интерактивного оборудования, мобильных научных лабораторий, конструкторов, в том числе конструкторов LEGO, и др.), с использованием ресурсов цифровой образовательной среды;</w:t>
            </w:r>
          </w:p>
          <w:p w:rsidR="008748E3" w:rsidRPr="008748E3" w:rsidRDefault="008748E3" w:rsidP="008748E3">
            <w:pPr>
              <w:spacing w:after="0" w:line="240" w:lineRule="auto"/>
              <w:rPr>
                <w:rFonts w:ascii="Times New Roman" w:eastAsia="Calibri" w:hAnsi="Times New Roman" w:cs="Times New Roman"/>
                <w:bCs/>
                <w:i/>
                <w:sz w:val="24"/>
                <w:szCs w:val="24"/>
              </w:rPr>
            </w:pPr>
            <w:r w:rsidRPr="008748E3">
              <w:rPr>
                <w:rFonts w:ascii="Times New Roman" w:eastAsia="Calibri" w:hAnsi="Times New Roman" w:cs="Times New Roman"/>
                <w:sz w:val="24"/>
                <w:szCs w:val="24"/>
              </w:rPr>
              <w:t xml:space="preserve">во взаимодействии с родителями (законными представителями), другими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w:t>
            </w:r>
            <w:r w:rsidRPr="008748E3">
              <w:rPr>
                <w:rFonts w:ascii="Times New Roman" w:eastAsia="Calibri" w:hAnsi="Times New Roman" w:cs="Times New Roman"/>
                <w:sz w:val="24"/>
                <w:szCs w:val="24"/>
              </w:rPr>
              <w:lastRenderedPageBreak/>
              <w:t xml:space="preserve">достижения всех видов образовательных результатов (предметных, </w:t>
            </w:r>
            <w:proofErr w:type="spellStart"/>
            <w:r w:rsidRPr="008748E3">
              <w:rPr>
                <w:rFonts w:ascii="Times New Roman" w:eastAsia="Calibri" w:hAnsi="Times New Roman" w:cs="Times New Roman"/>
                <w:sz w:val="24"/>
                <w:szCs w:val="24"/>
              </w:rPr>
              <w:t>метапредметных</w:t>
            </w:r>
            <w:proofErr w:type="spellEnd"/>
            <w:r w:rsidRPr="008748E3">
              <w:rPr>
                <w:rFonts w:ascii="Times New Roman" w:eastAsia="Calibri" w:hAnsi="Times New Roman" w:cs="Times New Roman"/>
                <w:sz w:val="24"/>
                <w:szCs w:val="24"/>
              </w:rPr>
              <w:t xml:space="preserve"> и личностных), выходящими за рамки программы начального общего образования</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lastRenderedPageBreak/>
              <w:t>основы планирования и проектирования внеурочной деятельности;</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требования к внеурочной деятельности ФГОС НОО;</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возрастные особенности обучающихся;</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примерные программы внеурочной деятельности;</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образовательные потребности обучающихся и способы их диагностики;</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 xml:space="preserve">социальный запрос родителей (законных представителей); </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условия организации внеурочной деятельности, в том числе возможности образовательной организации, социальных партнеров, региона;</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структура рабочей программы внеурочной деятельности;</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 xml:space="preserve">возможности современных средств (интерактивного оборудования, мобильных научных лабораторий, конструкторов, в том числе конструкторов LEGO, и др.), ресурсов цифровой образовательной среды для проектирования и реализации внеурочной </w:t>
            </w:r>
            <w:r w:rsidRPr="008748E3">
              <w:rPr>
                <w:rFonts w:ascii="Times New Roman" w:eastAsia="Calibri" w:hAnsi="Times New Roman" w:cs="Times New Roman"/>
                <w:sz w:val="24"/>
                <w:szCs w:val="24"/>
              </w:rPr>
              <w:lastRenderedPageBreak/>
              <w:t>деятельности в начальной школе;</w:t>
            </w:r>
          </w:p>
          <w:p w:rsidR="008748E3" w:rsidRPr="008748E3" w:rsidRDefault="008748E3" w:rsidP="008748E3">
            <w:pPr>
              <w:spacing w:after="0" w:line="240" w:lineRule="auto"/>
              <w:rPr>
                <w:rFonts w:ascii="Times New Roman" w:eastAsia="Calibri" w:hAnsi="Times New Roman" w:cs="Times New Roman"/>
                <w:bCs/>
                <w:i/>
                <w:sz w:val="24"/>
                <w:szCs w:val="24"/>
              </w:rPr>
            </w:pPr>
            <w:r w:rsidRPr="008748E3">
              <w:rPr>
                <w:rFonts w:ascii="Times New Roman" w:eastAsia="Calibri" w:hAnsi="Times New Roman" w:cs="Times New Roman"/>
                <w:sz w:val="24"/>
                <w:szCs w:val="24"/>
              </w:rPr>
              <w:t>основы проектирования индивидуальной образовательной траектории обучающегося</w:t>
            </w:r>
          </w:p>
        </w:tc>
        <w:tc>
          <w:tcPr>
            <w:tcW w:w="2822" w:type="dxa"/>
            <w:tcBorders>
              <w:top w:val="single" w:sz="4" w:space="0" w:color="auto"/>
              <w:left w:val="single" w:sz="4" w:space="0" w:color="auto"/>
              <w:bottom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lastRenderedPageBreak/>
              <w:t>определения целей, задач и планируемых результатов внеурочной деятельности;</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проектирования внеурочной деятельности с использованием современных средств обучения (интерактивного оборудования, мобильных научных лабораторий, конструкторов, в том числе конструкторов LEGO, и др.)</w:t>
            </w:r>
          </w:p>
          <w:p w:rsidR="008748E3" w:rsidRPr="008748E3" w:rsidRDefault="008748E3" w:rsidP="008748E3">
            <w:pPr>
              <w:spacing w:after="0" w:line="240" w:lineRule="auto"/>
              <w:rPr>
                <w:rFonts w:ascii="Times New Roman" w:eastAsia="Calibri" w:hAnsi="Times New Roman" w:cs="Times New Roman"/>
                <w:bCs/>
                <w:i/>
                <w:sz w:val="24"/>
                <w:szCs w:val="24"/>
              </w:rPr>
            </w:pPr>
            <w:r w:rsidRPr="008748E3">
              <w:rPr>
                <w:rFonts w:ascii="Times New Roman" w:eastAsia="Calibri" w:hAnsi="Times New Roman" w:cs="Times New Roman"/>
                <w:sz w:val="24"/>
                <w:szCs w:val="24"/>
              </w:rPr>
              <w:t>разработки программ внеурочной деятельности на основе требований ФГОС, на основе примерной образовательной программы и примерных программ внеурочной деятельности с учетом интересов обучающихся и их родителей (законных представителей)</w:t>
            </w:r>
          </w:p>
        </w:tc>
      </w:tr>
      <w:tr w:rsidR="008748E3" w:rsidRPr="008748E3" w:rsidTr="0039035C">
        <w:tc>
          <w:tcPr>
            <w:tcW w:w="970" w:type="dxa"/>
            <w:tcBorders>
              <w:left w:val="single" w:sz="4" w:space="0" w:color="auto"/>
              <w:bottom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bCs/>
                <w:sz w:val="24"/>
                <w:szCs w:val="24"/>
              </w:rPr>
            </w:pPr>
            <w:r w:rsidRPr="008748E3">
              <w:rPr>
                <w:rFonts w:ascii="Times New Roman" w:eastAsia="Times New Roman" w:hAnsi="Times New Roman" w:cs="Times New Roman"/>
                <w:color w:val="000000"/>
                <w:sz w:val="24"/>
                <w:szCs w:val="24"/>
                <w:lang w:eastAsia="ru-RU"/>
              </w:rPr>
              <w:lastRenderedPageBreak/>
              <w:t>ПК.2.2.</w:t>
            </w:r>
          </w:p>
        </w:tc>
        <w:tc>
          <w:tcPr>
            <w:tcW w:w="3014" w:type="dxa"/>
            <w:tcBorders>
              <w:left w:val="single" w:sz="4" w:space="0" w:color="auto"/>
              <w:bottom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организовывать различные виды внеурочной деятельности, в том числе проектно-исследовательской, с учетом места жительства, историко- культурного своеобразия региона и возможностей образовательной организации;</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устанавливать педагогически целесообразные взаимоотношения с обучающимися;</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применять различные методы и формы организации внеурочной работы, выбирать их с учетом возрастных и индивидуальных особенностей обучающихся;</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 xml:space="preserve">мотивировать обучающихся, родителей (лиц, их заменяющих) к участию во внеурочной деятельности; </w:t>
            </w:r>
          </w:p>
          <w:p w:rsidR="008748E3" w:rsidRPr="008748E3" w:rsidRDefault="008748E3" w:rsidP="008748E3">
            <w:pPr>
              <w:spacing w:after="0" w:line="240" w:lineRule="auto"/>
              <w:rPr>
                <w:rFonts w:ascii="Times New Roman" w:eastAsia="Calibri" w:hAnsi="Times New Roman" w:cs="Times New Roman"/>
                <w:bCs/>
                <w:i/>
                <w:sz w:val="24"/>
                <w:szCs w:val="24"/>
              </w:rPr>
            </w:pPr>
            <w:r w:rsidRPr="008748E3">
              <w:rPr>
                <w:rFonts w:ascii="Times New Roman" w:eastAsia="Calibri" w:hAnsi="Times New Roman" w:cs="Times New Roman"/>
                <w:sz w:val="24"/>
                <w:szCs w:val="24"/>
              </w:rPr>
              <w:t>организовать внеурочную деятельность с включением всех детей, в том числе детей с особыми потребностями в образовании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теоретические основы организации различных видов внеурочной деятельности: игровой, учебно-исследовательской, художественно-продуктивной, культурно-досуговой, проектной и др.</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модели организации внеурочной деятельности в школе;</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теоретические основы и методика планирования внеурочной работы с учетом возрастных и индивидуальных особенностей обучающихся;</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педагогические и гигиенические требования к организации внеурочной деятельности;</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методические основы организации внеурочной деятельности в избранной области деятельности;</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особенности общения обучающихся;</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методические основы и особенности работы с обучающимися, имеющими особые образовательные потребности;</w:t>
            </w:r>
          </w:p>
          <w:p w:rsidR="008748E3" w:rsidRPr="008748E3" w:rsidRDefault="008748E3" w:rsidP="008748E3">
            <w:pPr>
              <w:spacing w:after="0" w:line="240" w:lineRule="auto"/>
              <w:rPr>
                <w:rFonts w:ascii="Times New Roman" w:eastAsia="Calibri" w:hAnsi="Times New Roman" w:cs="Times New Roman"/>
                <w:bCs/>
                <w:i/>
                <w:sz w:val="24"/>
                <w:szCs w:val="24"/>
              </w:rPr>
            </w:pPr>
            <w:r w:rsidRPr="008748E3">
              <w:rPr>
                <w:rFonts w:ascii="Times New Roman" w:eastAsia="Calibri" w:hAnsi="Times New Roman" w:cs="Times New Roman"/>
                <w:sz w:val="24"/>
                <w:szCs w:val="24"/>
              </w:rPr>
              <w:t>способы выявления педагогом интересов и способностей обучающихся</w:t>
            </w:r>
          </w:p>
        </w:tc>
        <w:tc>
          <w:tcPr>
            <w:tcW w:w="2822" w:type="dxa"/>
            <w:tcBorders>
              <w:top w:val="single" w:sz="4" w:space="0" w:color="auto"/>
              <w:left w:val="single" w:sz="4" w:space="0" w:color="auto"/>
              <w:bottom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 xml:space="preserve">использования </w:t>
            </w:r>
            <w:proofErr w:type="spellStart"/>
            <w:r w:rsidRPr="008748E3">
              <w:rPr>
                <w:rFonts w:ascii="Times New Roman" w:eastAsia="Calibri" w:hAnsi="Times New Roman" w:cs="Times New Roman"/>
                <w:sz w:val="24"/>
                <w:szCs w:val="24"/>
              </w:rPr>
              <w:t>деятельностного</w:t>
            </w:r>
            <w:proofErr w:type="spellEnd"/>
            <w:r w:rsidRPr="008748E3">
              <w:rPr>
                <w:rFonts w:ascii="Times New Roman" w:eastAsia="Calibri" w:hAnsi="Times New Roman" w:cs="Times New Roman"/>
                <w:sz w:val="24"/>
                <w:szCs w:val="24"/>
              </w:rPr>
              <w:t xml:space="preserve"> подхода при проведении внеурочных занятий в начальных классах с учетом правовых, нравственных и этических норм, требований профессиональной этики;</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 xml:space="preserve">реализации современных технологий, интерактивных форм и методов организации внеурочной деятельности; </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регулирования поведения обучающихся для обеспечения безопасной образовательной среды в процессе внеурочной деятельности;</w:t>
            </w:r>
          </w:p>
          <w:p w:rsidR="008748E3" w:rsidRPr="008748E3" w:rsidRDefault="008748E3" w:rsidP="008748E3">
            <w:pPr>
              <w:spacing w:after="0" w:line="240" w:lineRule="auto"/>
              <w:rPr>
                <w:rFonts w:ascii="Times New Roman" w:eastAsia="Calibri" w:hAnsi="Times New Roman" w:cs="Times New Roman"/>
                <w:bCs/>
                <w:i/>
                <w:sz w:val="24"/>
                <w:szCs w:val="24"/>
              </w:rPr>
            </w:pPr>
            <w:r w:rsidRPr="008748E3">
              <w:rPr>
                <w:rFonts w:ascii="Times New Roman" w:eastAsia="Calibri" w:hAnsi="Times New Roman" w:cs="Times New Roman"/>
                <w:sz w:val="24"/>
                <w:szCs w:val="24"/>
              </w:rPr>
              <w:t>организации внеурочной деятельности с включением всех детей, в том числе детей с особыми потребностями в образовании</w:t>
            </w:r>
          </w:p>
        </w:tc>
      </w:tr>
      <w:tr w:rsidR="008748E3" w:rsidRPr="008748E3" w:rsidTr="0039035C">
        <w:tc>
          <w:tcPr>
            <w:tcW w:w="970" w:type="dxa"/>
            <w:tcBorders>
              <w:left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bCs/>
                <w:sz w:val="24"/>
                <w:szCs w:val="24"/>
              </w:rPr>
            </w:pPr>
            <w:r w:rsidRPr="008748E3">
              <w:rPr>
                <w:rFonts w:ascii="Times New Roman" w:eastAsia="Times New Roman" w:hAnsi="Times New Roman" w:cs="Times New Roman"/>
                <w:color w:val="000000"/>
                <w:sz w:val="24"/>
                <w:szCs w:val="24"/>
                <w:lang w:eastAsia="ru-RU"/>
              </w:rPr>
              <w:t>ПК.2.3.</w:t>
            </w:r>
          </w:p>
        </w:tc>
        <w:tc>
          <w:tcPr>
            <w:tcW w:w="3014" w:type="dxa"/>
            <w:tcBorders>
              <w:left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 xml:space="preserve">выбирать и применять методы диагностики для </w:t>
            </w:r>
            <w:r w:rsidRPr="008748E3">
              <w:rPr>
                <w:rFonts w:ascii="Times New Roman" w:eastAsia="Calibri" w:hAnsi="Times New Roman" w:cs="Times New Roman"/>
                <w:sz w:val="24"/>
                <w:szCs w:val="24"/>
              </w:rPr>
              <w:lastRenderedPageBreak/>
              <w:t>определения уровня достижения образовательных результатов во внеурочной деятельности;</w:t>
            </w:r>
          </w:p>
          <w:p w:rsidR="008748E3" w:rsidRPr="008748E3" w:rsidRDefault="008748E3" w:rsidP="008748E3">
            <w:pPr>
              <w:spacing w:after="0" w:line="240" w:lineRule="auto"/>
              <w:rPr>
                <w:rFonts w:ascii="Times New Roman" w:eastAsia="Calibri" w:hAnsi="Times New Roman" w:cs="Times New Roman"/>
                <w:bCs/>
                <w:i/>
                <w:sz w:val="24"/>
                <w:szCs w:val="24"/>
              </w:rPr>
            </w:pPr>
            <w:r w:rsidRPr="008748E3">
              <w:rPr>
                <w:rFonts w:ascii="Times New Roman" w:eastAsia="Calibri" w:hAnsi="Times New Roman" w:cs="Times New Roman"/>
                <w:sz w:val="24"/>
                <w:szCs w:val="24"/>
              </w:rPr>
              <w:t>оценивать достигнутые образовательные результаты внеурочной деятельности с точки зрения их соответствия реализуемой программе</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lastRenderedPageBreak/>
              <w:t xml:space="preserve">способы диагностики достижения </w:t>
            </w:r>
            <w:r w:rsidRPr="008748E3">
              <w:rPr>
                <w:rFonts w:ascii="Times New Roman" w:eastAsia="Calibri" w:hAnsi="Times New Roman" w:cs="Times New Roman"/>
                <w:sz w:val="24"/>
                <w:szCs w:val="24"/>
              </w:rPr>
              <w:lastRenderedPageBreak/>
              <w:t>образовательных результатов во внеурочной деятельности;</w:t>
            </w:r>
          </w:p>
          <w:p w:rsidR="008748E3" w:rsidRPr="008748E3" w:rsidRDefault="008748E3" w:rsidP="008748E3">
            <w:pPr>
              <w:spacing w:after="0" w:line="240" w:lineRule="auto"/>
              <w:rPr>
                <w:rFonts w:ascii="Times New Roman" w:eastAsia="Calibri" w:hAnsi="Times New Roman" w:cs="Times New Roman"/>
                <w:bCs/>
                <w:i/>
                <w:sz w:val="24"/>
                <w:szCs w:val="24"/>
              </w:rPr>
            </w:pPr>
            <w:r w:rsidRPr="008748E3">
              <w:rPr>
                <w:rFonts w:ascii="Times New Roman" w:eastAsia="Calibri" w:hAnsi="Times New Roman" w:cs="Times New Roman"/>
                <w:sz w:val="24"/>
                <w:szCs w:val="24"/>
              </w:rPr>
              <w:t>требования к результатам внеурочной деятельности обучающихся</w:t>
            </w:r>
          </w:p>
        </w:tc>
        <w:tc>
          <w:tcPr>
            <w:tcW w:w="2822" w:type="dxa"/>
            <w:tcBorders>
              <w:top w:val="single" w:sz="4" w:space="0" w:color="auto"/>
              <w:left w:val="single" w:sz="4" w:space="0" w:color="auto"/>
              <w:bottom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bCs/>
                <w:i/>
                <w:sz w:val="24"/>
                <w:szCs w:val="24"/>
              </w:rPr>
            </w:pPr>
            <w:r w:rsidRPr="008748E3">
              <w:rPr>
                <w:rFonts w:ascii="Times New Roman" w:eastAsia="Calibri" w:hAnsi="Times New Roman" w:cs="Times New Roman"/>
                <w:sz w:val="24"/>
                <w:szCs w:val="24"/>
              </w:rPr>
              <w:lastRenderedPageBreak/>
              <w:t xml:space="preserve">наблюдения, анализа внеурочных занятий, </w:t>
            </w:r>
            <w:r w:rsidRPr="008748E3">
              <w:rPr>
                <w:rFonts w:ascii="Times New Roman" w:eastAsia="Calibri" w:hAnsi="Times New Roman" w:cs="Times New Roman"/>
                <w:sz w:val="24"/>
                <w:szCs w:val="24"/>
              </w:rPr>
              <w:lastRenderedPageBreak/>
              <w:t>разработки предложений по их совершенствованию и коррекции</w:t>
            </w:r>
          </w:p>
        </w:tc>
      </w:tr>
      <w:tr w:rsidR="008748E3" w:rsidRPr="008748E3" w:rsidTr="0039035C">
        <w:tc>
          <w:tcPr>
            <w:tcW w:w="970" w:type="dxa"/>
            <w:tcBorders>
              <w:left w:val="single" w:sz="4" w:space="0" w:color="auto"/>
              <w:right w:val="single" w:sz="4" w:space="0" w:color="auto"/>
            </w:tcBorders>
          </w:tcPr>
          <w:p w:rsidR="008748E3" w:rsidRPr="008748E3" w:rsidRDefault="008748E3" w:rsidP="008748E3">
            <w:pPr>
              <w:spacing w:after="0" w:line="240" w:lineRule="auto"/>
              <w:rPr>
                <w:rFonts w:ascii="Times New Roman" w:eastAsia="Times New Roman" w:hAnsi="Times New Roman" w:cs="Times New Roman"/>
                <w:color w:val="000000"/>
                <w:sz w:val="24"/>
                <w:szCs w:val="24"/>
                <w:lang w:eastAsia="ru-RU"/>
              </w:rPr>
            </w:pPr>
            <w:r w:rsidRPr="008748E3">
              <w:rPr>
                <w:rFonts w:ascii="Times New Roman" w:eastAsia="Times New Roman" w:hAnsi="Times New Roman" w:cs="Times New Roman"/>
                <w:color w:val="000000"/>
                <w:sz w:val="24"/>
                <w:szCs w:val="24"/>
                <w:lang w:eastAsia="ru-RU"/>
              </w:rPr>
              <w:lastRenderedPageBreak/>
              <w:t>ПК 2.4</w:t>
            </w:r>
          </w:p>
        </w:tc>
        <w:tc>
          <w:tcPr>
            <w:tcW w:w="3014" w:type="dxa"/>
            <w:tcBorders>
              <w:left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находить и анализировать методическую литературу, ресурсы сетевой (цифровой) образовательной среды, необходимые для организации внеурочной деятельности;</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оценивать качество учебно-методических материалов для организации внеурочной деятельности с точки зрения их целесообразности, соответствия программному содержанию и возрасту обучающихся;</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разрабатывать учебно-методические материалы для проведения внеурочного занятия;</w:t>
            </w:r>
          </w:p>
          <w:p w:rsidR="008748E3" w:rsidRPr="008748E3" w:rsidRDefault="008748E3" w:rsidP="008748E3">
            <w:pPr>
              <w:spacing w:after="0" w:line="240" w:lineRule="auto"/>
              <w:jc w:val="both"/>
              <w:rPr>
                <w:rFonts w:ascii="Times New Roman" w:eastAsia="Calibri" w:hAnsi="Times New Roman" w:cs="Times New Roman"/>
                <w:color w:val="000000"/>
                <w:sz w:val="24"/>
                <w:szCs w:val="24"/>
              </w:rPr>
            </w:pPr>
            <w:r w:rsidRPr="008748E3">
              <w:rPr>
                <w:rFonts w:ascii="Times New Roman" w:eastAsia="Calibri" w:hAnsi="Times New Roman" w:cs="Times New Roman"/>
                <w:sz w:val="24"/>
                <w:szCs w:val="24"/>
              </w:rPr>
              <w:t>разрабатывать и оформлять в бумажном и электронном виде планирующую и отчетную документацию в области внеурочной деятельности и в начальных классах</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требования к учебно-методическим материалам, применяемым в начальной школе для организации внеурочной деятельности;</w:t>
            </w:r>
          </w:p>
          <w:p w:rsidR="008748E3" w:rsidRPr="008748E3" w:rsidRDefault="008748E3" w:rsidP="008748E3">
            <w:pPr>
              <w:spacing w:after="0" w:line="240" w:lineRule="auto"/>
              <w:jc w:val="both"/>
              <w:rPr>
                <w:rFonts w:ascii="Times New Roman" w:eastAsia="Calibri" w:hAnsi="Times New Roman" w:cs="Times New Roman"/>
                <w:color w:val="000000"/>
                <w:sz w:val="24"/>
                <w:szCs w:val="24"/>
              </w:rPr>
            </w:pPr>
            <w:r w:rsidRPr="008748E3">
              <w:rPr>
                <w:rFonts w:ascii="Times New Roman" w:eastAsia="Calibri" w:hAnsi="Times New Roman" w:cs="Times New Roman"/>
                <w:sz w:val="24"/>
                <w:szCs w:val="24"/>
              </w:rPr>
              <w:t>требований к разработке планирующей и отчетной документации в области внеурочной деятельности и в начальных классах</w:t>
            </w:r>
          </w:p>
        </w:tc>
        <w:tc>
          <w:tcPr>
            <w:tcW w:w="2822" w:type="dxa"/>
            <w:tcBorders>
              <w:top w:val="single" w:sz="4" w:space="0" w:color="auto"/>
              <w:left w:val="single" w:sz="4" w:space="0" w:color="auto"/>
              <w:bottom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анализа программ внеурочной деятельности</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 xml:space="preserve">применения учебно-методических материалов для реализации программ внеурочной деятельности; </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разработки учебно-методических материалов для реализации программ внеурочной деятельности с учетом их целесообразности, соответствия программному содержанию и возрасту обучающихся</w:t>
            </w:r>
          </w:p>
          <w:p w:rsidR="008748E3" w:rsidRPr="008748E3" w:rsidRDefault="008748E3" w:rsidP="008748E3">
            <w:pPr>
              <w:spacing w:after="0" w:line="240" w:lineRule="auto"/>
              <w:jc w:val="both"/>
              <w:rPr>
                <w:rFonts w:ascii="Times New Roman" w:eastAsia="Calibri" w:hAnsi="Times New Roman" w:cs="Times New Roman"/>
                <w:color w:val="000000"/>
                <w:sz w:val="24"/>
                <w:szCs w:val="24"/>
              </w:rPr>
            </w:pPr>
            <w:r w:rsidRPr="008748E3">
              <w:rPr>
                <w:rFonts w:ascii="Times New Roman" w:eastAsia="Calibri" w:hAnsi="Times New Roman" w:cs="Times New Roman"/>
                <w:sz w:val="24"/>
                <w:szCs w:val="24"/>
              </w:rPr>
              <w:t xml:space="preserve">ведения документации, обеспечивающей организацию внеурочной работы </w:t>
            </w:r>
            <w:r w:rsidRPr="008748E3">
              <w:rPr>
                <w:rFonts w:ascii="Times New Roman" w:eastAsia="Calibri" w:hAnsi="Times New Roman" w:cs="Times New Roman"/>
                <w:sz w:val="24"/>
                <w:szCs w:val="24"/>
              </w:rPr>
              <w:br/>
              <w:t>в избранной области деятельности</w:t>
            </w:r>
          </w:p>
        </w:tc>
      </w:tr>
      <w:tr w:rsidR="008748E3" w:rsidRPr="008748E3" w:rsidTr="0039035C">
        <w:tc>
          <w:tcPr>
            <w:tcW w:w="970" w:type="dxa"/>
            <w:tcBorders>
              <w:left w:val="single" w:sz="4" w:space="0" w:color="auto"/>
              <w:right w:val="single" w:sz="4" w:space="0" w:color="auto"/>
            </w:tcBorders>
          </w:tcPr>
          <w:p w:rsidR="008748E3" w:rsidRPr="008748E3" w:rsidRDefault="008748E3" w:rsidP="008748E3">
            <w:pPr>
              <w:spacing w:after="0" w:line="240" w:lineRule="auto"/>
              <w:rPr>
                <w:rFonts w:ascii="Times New Roman" w:eastAsia="Times New Roman" w:hAnsi="Times New Roman" w:cs="Times New Roman"/>
                <w:color w:val="000000"/>
                <w:sz w:val="24"/>
                <w:szCs w:val="24"/>
                <w:lang w:eastAsia="ru-RU"/>
              </w:rPr>
            </w:pPr>
            <w:r w:rsidRPr="008748E3">
              <w:rPr>
                <w:rFonts w:ascii="Times New Roman" w:eastAsia="Times New Roman" w:hAnsi="Times New Roman" w:cs="Times New Roman"/>
                <w:color w:val="000000"/>
                <w:sz w:val="24"/>
                <w:szCs w:val="24"/>
                <w:lang w:eastAsia="ru-RU"/>
              </w:rPr>
              <w:t>ПК 2.5</w:t>
            </w:r>
          </w:p>
        </w:tc>
        <w:tc>
          <w:tcPr>
            <w:tcW w:w="3014" w:type="dxa"/>
            <w:tcBorders>
              <w:left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находить и использовать методическую литературу, ресурсы сетевой (цифровой) образовательной среды, необходимые для организации внеурочной деятельности обучающихся;</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 xml:space="preserve">систематизировать полученные знания в ходе </w:t>
            </w:r>
            <w:r w:rsidRPr="008748E3">
              <w:rPr>
                <w:rFonts w:ascii="Times New Roman" w:eastAsia="Calibri" w:hAnsi="Times New Roman" w:cs="Times New Roman"/>
                <w:sz w:val="24"/>
                <w:szCs w:val="24"/>
              </w:rPr>
              <w:lastRenderedPageBreak/>
              <w:t>изучения передового педагогического опыта организации внеурочной деятельности с младшими школьниками;</w:t>
            </w:r>
          </w:p>
          <w:p w:rsidR="008748E3" w:rsidRPr="008748E3" w:rsidRDefault="008748E3" w:rsidP="008748E3">
            <w:pPr>
              <w:spacing w:after="0" w:line="240" w:lineRule="auto"/>
              <w:jc w:val="both"/>
              <w:rPr>
                <w:rFonts w:ascii="Times New Roman" w:eastAsia="Calibri" w:hAnsi="Times New Roman" w:cs="Times New Roman"/>
                <w:color w:val="000000"/>
                <w:sz w:val="24"/>
                <w:szCs w:val="24"/>
              </w:rPr>
            </w:pPr>
            <w:r w:rsidRPr="008748E3">
              <w:rPr>
                <w:rFonts w:ascii="Times New Roman" w:eastAsia="Calibri" w:hAnsi="Times New Roman" w:cs="Times New Roman"/>
                <w:sz w:val="24"/>
                <w:szCs w:val="24"/>
              </w:rPr>
              <w:t>применять и оценивать эффективность образовательных технологий, используемых во внеурочной деятельности в начальной школе</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lastRenderedPageBreak/>
              <w:t>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 xml:space="preserve">способы анализа и оценки эффективности </w:t>
            </w:r>
            <w:r w:rsidRPr="008748E3">
              <w:rPr>
                <w:rFonts w:ascii="Times New Roman" w:eastAsia="Calibri" w:hAnsi="Times New Roman" w:cs="Times New Roman"/>
                <w:sz w:val="24"/>
                <w:szCs w:val="24"/>
              </w:rPr>
              <w:lastRenderedPageBreak/>
              <w:t>образовательных технологий в области внеурочной деятельности обучающихся;</w:t>
            </w:r>
          </w:p>
          <w:p w:rsidR="008748E3" w:rsidRPr="008748E3" w:rsidRDefault="008748E3" w:rsidP="008748E3">
            <w:pPr>
              <w:spacing w:after="0" w:line="240" w:lineRule="auto"/>
              <w:jc w:val="both"/>
              <w:rPr>
                <w:rFonts w:ascii="Times New Roman" w:eastAsia="Calibri" w:hAnsi="Times New Roman" w:cs="Times New Roman"/>
                <w:color w:val="000000"/>
                <w:sz w:val="24"/>
                <w:szCs w:val="24"/>
              </w:rPr>
            </w:pPr>
            <w:r w:rsidRPr="008748E3">
              <w:rPr>
                <w:rFonts w:ascii="Times New Roman" w:eastAsia="Calibri" w:hAnsi="Times New Roman" w:cs="Times New Roman"/>
                <w:sz w:val="24"/>
                <w:szCs w:val="24"/>
              </w:rPr>
              <w:t>критерии эффективности педагогического опыта и применения образовательных технологий во внеурочной деятельности обучающихся</w:t>
            </w:r>
          </w:p>
        </w:tc>
        <w:tc>
          <w:tcPr>
            <w:tcW w:w="2822" w:type="dxa"/>
            <w:tcBorders>
              <w:top w:val="single" w:sz="4" w:space="0" w:color="auto"/>
              <w:left w:val="single" w:sz="4" w:space="0" w:color="auto"/>
              <w:bottom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lastRenderedPageBreak/>
              <w:t>анализа передового педагогического опыта, методов, приемов и технологий организации внеурочной деятельности в начальной школе;</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 xml:space="preserve">систематизации педагогического опыта в области организации внеурочной </w:t>
            </w:r>
            <w:r w:rsidRPr="008748E3">
              <w:rPr>
                <w:rFonts w:ascii="Times New Roman" w:eastAsia="Calibri" w:hAnsi="Times New Roman" w:cs="Times New Roman"/>
                <w:sz w:val="24"/>
                <w:szCs w:val="24"/>
              </w:rPr>
              <w:lastRenderedPageBreak/>
              <w:t>деятельности обучающихся;</w:t>
            </w:r>
          </w:p>
          <w:p w:rsidR="008748E3" w:rsidRPr="008748E3" w:rsidRDefault="008748E3" w:rsidP="008748E3">
            <w:pPr>
              <w:spacing w:after="0" w:line="240" w:lineRule="auto"/>
              <w:jc w:val="both"/>
              <w:rPr>
                <w:rFonts w:ascii="Times New Roman" w:eastAsia="Calibri" w:hAnsi="Times New Roman" w:cs="Times New Roman"/>
                <w:color w:val="000000"/>
                <w:sz w:val="24"/>
                <w:szCs w:val="24"/>
              </w:rPr>
            </w:pPr>
            <w:r w:rsidRPr="008748E3">
              <w:rPr>
                <w:rFonts w:ascii="Times New Roman" w:eastAsia="Calibri" w:hAnsi="Times New Roman" w:cs="Times New Roman"/>
                <w:sz w:val="24"/>
                <w:szCs w:val="24"/>
              </w:rPr>
              <w:t>оценки эффективности применения образовательных технологий во внеурочной деятельности обучающихся</w:t>
            </w:r>
          </w:p>
        </w:tc>
      </w:tr>
      <w:tr w:rsidR="008748E3" w:rsidRPr="008748E3" w:rsidTr="0039035C">
        <w:tc>
          <w:tcPr>
            <w:tcW w:w="970" w:type="dxa"/>
            <w:tcBorders>
              <w:left w:val="single" w:sz="4" w:space="0" w:color="auto"/>
              <w:right w:val="single" w:sz="4" w:space="0" w:color="auto"/>
            </w:tcBorders>
          </w:tcPr>
          <w:p w:rsidR="008748E3" w:rsidRPr="008748E3" w:rsidRDefault="008748E3" w:rsidP="008748E3">
            <w:pPr>
              <w:spacing w:after="0" w:line="240" w:lineRule="auto"/>
              <w:rPr>
                <w:rFonts w:ascii="Times New Roman" w:eastAsia="Times New Roman" w:hAnsi="Times New Roman" w:cs="Times New Roman"/>
                <w:color w:val="000000"/>
                <w:sz w:val="24"/>
                <w:szCs w:val="24"/>
                <w:lang w:eastAsia="ru-RU"/>
              </w:rPr>
            </w:pPr>
            <w:r w:rsidRPr="008748E3">
              <w:rPr>
                <w:rFonts w:ascii="Times New Roman" w:eastAsia="Times New Roman" w:hAnsi="Times New Roman" w:cs="Times New Roman"/>
                <w:color w:val="000000"/>
                <w:sz w:val="24"/>
                <w:szCs w:val="24"/>
                <w:lang w:eastAsia="ru-RU"/>
              </w:rPr>
              <w:lastRenderedPageBreak/>
              <w:t>ПК 2.6</w:t>
            </w:r>
          </w:p>
        </w:tc>
        <w:tc>
          <w:tcPr>
            <w:tcW w:w="3014" w:type="dxa"/>
            <w:tcBorders>
              <w:left w:val="single" w:sz="4" w:space="0" w:color="auto"/>
              <w:right w:val="single" w:sz="4" w:space="0" w:color="auto"/>
            </w:tcBorders>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 xml:space="preserve">анализировать эффективность организации внеурочной деятельности; </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осуществлять самоанализ при организации внеурочной деятельности;</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 xml:space="preserve">осуществлять мониторинг и анализ современных психолого-педагогических и методических ресурсов для профессионального роста; </w:t>
            </w:r>
          </w:p>
          <w:p w:rsidR="008748E3" w:rsidRPr="008748E3" w:rsidRDefault="008748E3" w:rsidP="008748E3">
            <w:pPr>
              <w:spacing w:after="0" w:line="240" w:lineRule="auto"/>
              <w:jc w:val="both"/>
              <w:rPr>
                <w:rFonts w:ascii="Times New Roman" w:eastAsia="Calibri" w:hAnsi="Times New Roman" w:cs="Times New Roman"/>
                <w:color w:val="000000"/>
                <w:sz w:val="24"/>
                <w:szCs w:val="24"/>
              </w:rPr>
            </w:pPr>
            <w:r w:rsidRPr="008748E3">
              <w:rPr>
                <w:rFonts w:ascii="Times New Roman" w:eastAsia="Calibri" w:hAnsi="Times New Roman" w:cs="Times New Roman"/>
                <w:sz w:val="24"/>
                <w:szCs w:val="24"/>
              </w:rPr>
              <w:t>проектировать траекторию профессионального роста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способы анализа и самоанализа профессионального саморазвития;</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способы проектирования траектории профессионального и личностного роста;</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способы осуществления деятельности в соответствии с выстроенной траекторией профессионального роста;</w:t>
            </w:r>
          </w:p>
          <w:p w:rsidR="008748E3" w:rsidRPr="008748E3" w:rsidRDefault="008748E3" w:rsidP="008748E3">
            <w:pPr>
              <w:spacing w:after="0" w:line="240" w:lineRule="auto"/>
              <w:rPr>
                <w:rFonts w:ascii="Times New Roman" w:eastAsia="Calibri" w:hAnsi="Times New Roman" w:cs="Times New Roman"/>
                <w:sz w:val="24"/>
                <w:szCs w:val="24"/>
              </w:rPr>
            </w:pPr>
            <w:r w:rsidRPr="008748E3">
              <w:rPr>
                <w:rFonts w:ascii="Times New Roman" w:eastAsia="Calibri" w:hAnsi="Times New Roman" w:cs="Times New Roman"/>
                <w:sz w:val="24"/>
                <w:szCs w:val="24"/>
              </w:rPr>
              <w:t>образовательные запросы общества и государства в области внеурочной деятельности обучающихся</w:t>
            </w:r>
          </w:p>
        </w:tc>
        <w:tc>
          <w:tcPr>
            <w:tcW w:w="2822" w:type="dxa"/>
            <w:tcBorders>
              <w:top w:val="single" w:sz="4" w:space="0" w:color="auto"/>
              <w:left w:val="single" w:sz="4" w:space="0" w:color="auto"/>
              <w:bottom w:val="single" w:sz="4" w:space="0" w:color="auto"/>
              <w:right w:val="single" w:sz="4" w:space="0" w:color="auto"/>
            </w:tcBorders>
          </w:tcPr>
          <w:p w:rsidR="008748E3" w:rsidRPr="008748E3" w:rsidRDefault="008748E3" w:rsidP="008748E3">
            <w:pPr>
              <w:spacing w:after="0" w:line="240" w:lineRule="auto"/>
              <w:jc w:val="both"/>
              <w:rPr>
                <w:rFonts w:ascii="Times New Roman" w:eastAsia="Calibri" w:hAnsi="Times New Roman" w:cs="Times New Roman"/>
                <w:color w:val="000000"/>
                <w:sz w:val="24"/>
                <w:szCs w:val="24"/>
              </w:rPr>
            </w:pPr>
            <w:r w:rsidRPr="008748E3">
              <w:rPr>
                <w:rFonts w:ascii="Times New Roman" w:eastAsia="Calibri" w:hAnsi="Times New Roman" w:cs="Times New Roman"/>
                <w:sz w:val="24"/>
                <w:szCs w:val="24"/>
              </w:rPr>
              <w:t>построения траектории профессионального роста на основе результатов анализа эффективности внеурочной деятельности, самоанализа деятельности в области организации внеурочной деятельности обучающихся</w:t>
            </w:r>
          </w:p>
        </w:tc>
      </w:tr>
    </w:tbl>
    <w:p w:rsidR="000C143E" w:rsidRPr="009D5179" w:rsidRDefault="008748E3" w:rsidP="000C143E">
      <w:pPr>
        <w:rPr>
          <w:rFonts w:ascii="Times New Roman" w:hAnsi="Times New Roman" w:cs="Times New Roman"/>
          <w:sz w:val="24"/>
          <w:szCs w:val="24"/>
        </w:rPr>
      </w:pPr>
      <w:r>
        <w:rPr>
          <w:rFonts w:ascii="Times New Roman" w:hAnsi="Times New Roman" w:cs="Times New Roman"/>
          <w:sz w:val="24"/>
          <w:szCs w:val="24"/>
        </w:rPr>
        <w:t xml:space="preserve"> </w:t>
      </w:r>
    </w:p>
    <w:p w:rsidR="00DB5DBD" w:rsidRDefault="00DB5DBD" w:rsidP="000C143E">
      <w:pPr>
        <w:rPr>
          <w:rFonts w:ascii="Times New Roman" w:hAnsi="Times New Roman" w:cs="Times New Roman"/>
          <w:sz w:val="24"/>
          <w:szCs w:val="24"/>
        </w:rPr>
      </w:pPr>
      <w:bookmarkStart w:id="2" w:name="_Hlk511591667"/>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1.2. Количество часов, отводимое на освоение профессионального модуля</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Всего часов </w:t>
      </w:r>
      <w:r w:rsidR="00DB5DBD">
        <w:rPr>
          <w:rFonts w:ascii="Times New Roman" w:hAnsi="Times New Roman" w:cs="Times New Roman"/>
          <w:sz w:val="24"/>
          <w:szCs w:val="24"/>
        </w:rPr>
        <w:t xml:space="preserve">- </w:t>
      </w:r>
      <w:r w:rsidR="00066CA6" w:rsidRPr="009D5179">
        <w:rPr>
          <w:rFonts w:ascii="Times New Roman" w:hAnsi="Times New Roman" w:cs="Times New Roman"/>
          <w:sz w:val="24"/>
          <w:szCs w:val="24"/>
        </w:rPr>
        <w:t>392</w:t>
      </w:r>
    </w:p>
    <w:p w:rsidR="000C143E" w:rsidRPr="009D5179" w:rsidRDefault="000C143E" w:rsidP="00066CA6">
      <w:pPr>
        <w:jc w:val="both"/>
        <w:rPr>
          <w:rFonts w:ascii="Times New Roman" w:hAnsi="Times New Roman" w:cs="Times New Roman"/>
          <w:sz w:val="24"/>
          <w:szCs w:val="24"/>
        </w:rPr>
      </w:pPr>
      <w:r w:rsidRPr="009D5179">
        <w:rPr>
          <w:rFonts w:ascii="Times New Roman" w:hAnsi="Times New Roman" w:cs="Times New Roman"/>
          <w:sz w:val="24"/>
          <w:szCs w:val="24"/>
        </w:rPr>
        <w:t xml:space="preserve">в том числе в форме практической </w:t>
      </w:r>
      <w:r w:rsidR="00DB5DBD" w:rsidRPr="009D5179">
        <w:rPr>
          <w:rFonts w:ascii="Times New Roman" w:hAnsi="Times New Roman" w:cs="Times New Roman"/>
          <w:sz w:val="24"/>
          <w:szCs w:val="24"/>
        </w:rPr>
        <w:t xml:space="preserve">подготовки </w:t>
      </w:r>
      <w:r w:rsidR="00DB5DBD">
        <w:rPr>
          <w:rFonts w:ascii="Times New Roman" w:hAnsi="Times New Roman" w:cs="Times New Roman"/>
          <w:sz w:val="24"/>
          <w:szCs w:val="24"/>
        </w:rPr>
        <w:t xml:space="preserve">- </w:t>
      </w:r>
      <w:r w:rsidR="00066CA6" w:rsidRPr="009D5179">
        <w:rPr>
          <w:rFonts w:ascii="Times New Roman" w:hAnsi="Times New Roman" w:cs="Times New Roman"/>
          <w:sz w:val="24"/>
          <w:szCs w:val="24"/>
        </w:rPr>
        <w:t>50</w:t>
      </w:r>
    </w:p>
    <w:p w:rsidR="000C143E" w:rsidRPr="009D5179" w:rsidRDefault="000C143E" w:rsidP="00066CA6">
      <w:pPr>
        <w:jc w:val="both"/>
        <w:rPr>
          <w:rFonts w:ascii="Times New Roman" w:hAnsi="Times New Roman" w:cs="Times New Roman"/>
          <w:sz w:val="24"/>
          <w:szCs w:val="24"/>
        </w:rPr>
      </w:pPr>
      <w:r w:rsidRPr="009D5179">
        <w:rPr>
          <w:rFonts w:ascii="Times New Roman" w:hAnsi="Times New Roman" w:cs="Times New Roman"/>
          <w:sz w:val="24"/>
          <w:szCs w:val="24"/>
        </w:rPr>
        <w:t xml:space="preserve">Из них на освоение МДК </w:t>
      </w:r>
      <w:r w:rsidR="00DB5DBD">
        <w:rPr>
          <w:rFonts w:ascii="Times New Roman" w:hAnsi="Times New Roman" w:cs="Times New Roman"/>
          <w:sz w:val="24"/>
          <w:szCs w:val="24"/>
        </w:rPr>
        <w:t xml:space="preserve">- </w:t>
      </w:r>
      <w:r w:rsidR="00066CA6" w:rsidRPr="009D5179">
        <w:rPr>
          <w:rFonts w:ascii="Times New Roman" w:hAnsi="Times New Roman" w:cs="Times New Roman"/>
          <w:sz w:val="24"/>
          <w:szCs w:val="24"/>
        </w:rPr>
        <w:t>158</w:t>
      </w:r>
    </w:p>
    <w:p w:rsidR="000C143E" w:rsidRPr="009D5179" w:rsidRDefault="000C143E" w:rsidP="00066CA6">
      <w:pPr>
        <w:jc w:val="both"/>
        <w:rPr>
          <w:rFonts w:ascii="Times New Roman" w:hAnsi="Times New Roman" w:cs="Times New Roman"/>
          <w:sz w:val="24"/>
          <w:szCs w:val="24"/>
        </w:rPr>
      </w:pPr>
      <w:r w:rsidRPr="009D5179">
        <w:rPr>
          <w:rFonts w:ascii="Times New Roman" w:hAnsi="Times New Roman" w:cs="Times New Roman"/>
          <w:sz w:val="24"/>
          <w:szCs w:val="24"/>
        </w:rPr>
        <w:t>в том числе самостоятельная работа</w:t>
      </w:r>
      <w:r w:rsidR="00066CA6" w:rsidRPr="009D5179">
        <w:rPr>
          <w:rFonts w:ascii="Times New Roman" w:hAnsi="Times New Roman" w:cs="Times New Roman"/>
          <w:sz w:val="24"/>
          <w:szCs w:val="24"/>
        </w:rPr>
        <w:t xml:space="preserve"> </w:t>
      </w:r>
      <w:r w:rsidR="00DB5DBD">
        <w:rPr>
          <w:rFonts w:ascii="Times New Roman" w:hAnsi="Times New Roman" w:cs="Times New Roman"/>
          <w:sz w:val="24"/>
          <w:szCs w:val="24"/>
        </w:rPr>
        <w:t xml:space="preserve">- </w:t>
      </w:r>
      <w:r w:rsidR="00066CA6" w:rsidRPr="009D5179">
        <w:rPr>
          <w:rFonts w:ascii="Times New Roman" w:hAnsi="Times New Roman" w:cs="Times New Roman"/>
          <w:sz w:val="24"/>
          <w:szCs w:val="24"/>
        </w:rPr>
        <w:t>26</w:t>
      </w:r>
      <w:r w:rsidRPr="009D5179">
        <w:rPr>
          <w:rFonts w:ascii="Times New Roman" w:hAnsi="Times New Roman" w:cs="Times New Roman"/>
          <w:sz w:val="24"/>
          <w:szCs w:val="24"/>
        </w:rPr>
        <w:t xml:space="preserve"> </w:t>
      </w:r>
    </w:p>
    <w:p w:rsidR="000C143E" w:rsidRPr="009D5179" w:rsidRDefault="000C143E" w:rsidP="00066CA6">
      <w:pPr>
        <w:jc w:val="both"/>
        <w:rPr>
          <w:rFonts w:ascii="Times New Roman" w:hAnsi="Times New Roman" w:cs="Times New Roman"/>
          <w:sz w:val="24"/>
          <w:szCs w:val="24"/>
        </w:rPr>
      </w:pPr>
      <w:r w:rsidRPr="009D5179">
        <w:rPr>
          <w:rFonts w:ascii="Times New Roman" w:hAnsi="Times New Roman" w:cs="Times New Roman"/>
          <w:sz w:val="24"/>
          <w:szCs w:val="24"/>
        </w:rPr>
        <w:t xml:space="preserve">практики, в том числе учебная </w:t>
      </w:r>
      <w:r w:rsidR="00DB5DBD">
        <w:rPr>
          <w:rFonts w:ascii="Times New Roman" w:hAnsi="Times New Roman" w:cs="Times New Roman"/>
          <w:sz w:val="24"/>
          <w:szCs w:val="24"/>
        </w:rPr>
        <w:t>-</w:t>
      </w:r>
      <w:r w:rsidR="00066CA6" w:rsidRPr="009D5179">
        <w:rPr>
          <w:rFonts w:ascii="Times New Roman" w:hAnsi="Times New Roman" w:cs="Times New Roman"/>
          <w:sz w:val="24"/>
          <w:szCs w:val="24"/>
        </w:rPr>
        <w:t>72</w:t>
      </w:r>
    </w:p>
    <w:p w:rsidR="000C143E" w:rsidRPr="009D5179" w:rsidRDefault="000C143E" w:rsidP="00066CA6">
      <w:pPr>
        <w:jc w:val="both"/>
        <w:rPr>
          <w:rFonts w:ascii="Times New Roman" w:hAnsi="Times New Roman" w:cs="Times New Roman"/>
          <w:sz w:val="24"/>
          <w:szCs w:val="24"/>
        </w:rPr>
      </w:pPr>
      <w:r w:rsidRPr="009D5179">
        <w:rPr>
          <w:rFonts w:ascii="Times New Roman" w:hAnsi="Times New Roman" w:cs="Times New Roman"/>
          <w:sz w:val="24"/>
          <w:szCs w:val="24"/>
        </w:rPr>
        <w:t xml:space="preserve">производственная </w:t>
      </w:r>
      <w:r w:rsidR="00DB5DBD">
        <w:rPr>
          <w:rFonts w:ascii="Times New Roman" w:hAnsi="Times New Roman" w:cs="Times New Roman"/>
          <w:sz w:val="24"/>
          <w:szCs w:val="24"/>
        </w:rPr>
        <w:t>-</w:t>
      </w:r>
      <w:r w:rsidRPr="009D5179">
        <w:rPr>
          <w:rFonts w:ascii="Times New Roman" w:hAnsi="Times New Roman" w:cs="Times New Roman"/>
          <w:sz w:val="24"/>
          <w:szCs w:val="24"/>
        </w:rPr>
        <w:t xml:space="preserve"> </w:t>
      </w:r>
      <w:r w:rsidR="00066CA6" w:rsidRPr="009D5179">
        <w:rPr>
          <w:rFonts w:ascii="Times New Roman" w:hAnsi="Times New Roman" w:cs="Times New Roman"/>
          <w:sz w:val="24"/>
          <w:szCs w:val="24"/>
        </w:rPr>
        <w:t>108</w:t>
      </w:r>
    </w:p>
    <w:p w:rsidR="000C143E" w:rsidRPr="009D5179" w:rsidRDefault="000C143E" w:rsidP="00066CA6">
      <w:pPr>
        <w:jc w:val="both"/>
        <w:rPr>
          <w:rFonts w:ascii="Times New Roman" w:hAnsi="Times New Roman" w:cs="Times New Roman"/>
          <w:sz w:val="24"/>
          <w:szCs w:val="24"/>
        </w:rPr>
      </w:pPr>
      <w:r w:rsidRPr="009D5179">
        <w:rPr>
          <w:rFonts w:ascii="Times New Roman" w:hAnsi="Times New Roman" w:cs="Times New Roman"/>
          <w:sz w:val="24"/>
          <w:szCs w:val="24"/>
        </w:rPr>
        <w:t xml:space="preserve">Промежуточная аттестация </w:t>
      </w:r>
      <w:bookmarkEnd w:id="2"/>
      <w:r w:rsidR="00DB5DBD">
        <w:rPr>
          <w:rFonts w:ascii="Times New Roman" w:hAnsi="Times New Roman" w:cs="Times New Roman"/>
          <w:sz w:val="24"/>
          <w:szCs w:val="24"/>
        </w:rPr>
        <w:t>-</w:t>
      </w:r>
      <w:r w:rsidR="00066CA6" w:rsidRPr="009D5179">
        <w:rPr>
          <w:rFonts w:ascii="Times New Roman" w:hAnsi="Times New Roman" w:cs="Times New Roman"/>
          <w:sz w:val="24"/>
          <w:szCs w:val="24"/>
        </w:rPr>
        <w:t>12</w:t>
      </w:r>
    </w:p>
    <w:p w:rsidR="000C143E" w:rsidRPr="009D5179" w:rsidRDefault="000C143E" w:rsidP="000C143E">
      <w:pPr>
        <w:rPr>
          <w:rFonts w:ascii="Times New Roman" w:hAnsi="Times New Roman" w:cs="Times New Roman"/>
          <w:sz w:val="24"/>
          <w:szCs w:val="24"/>
        </w:rPr>
        <w:sectPr w:rsidR="000C143E" w:rsidRPr="009D5179" w:rsidSect="00F33C60">
          <w:footerReference w:type="default" r:id="rId9"/>
          <w:pgSz w:w="11907" w:h="16840"/>
          <w:pgMar w:top="1134" w:right="851" w:bottom="992" w:left="1418" w:header="709" w:footer="709" w:gutter="0"/>
          <w:cols w:space="720"/>
          <w:titlePg/>
          <w:docGrid w:linePitch="299"/>
        </w:sectPr>
      </w:pPr>
    </w:p>
    <w:p w:rsidR="000C143E" w:rsidRPr="0066668C" w:rsidRDefault="000C143E" w:rsidP="0066668C">
      <w:pPr>
        <w:pStyle w:val="1"/>
        <w:rPr>
          <w:rFonts w:ascii="Times New Roman" w:hAnsi="Times New Roman" w:cs="Times New Roman"/>
          <w:b/>
          <w:color w:val="auto"/>
          <w:sz w:val="24"/>
          <w:szCs w:val="24"/>
        </w:rPr>
      </w:pPr>
      <w:bookmarkStart w:id="3" w:name="_Toc159857142"/>
      <w:r w:rsidRPr="0066668C">
        <w:rPr>
          <w:rFonts w:ascii="Times New Roman" w:hAnsi="Times New Roman" w:cs="Times New Roman"/>
          <w:b/>
          <w:color w:val="auto"/>
          <w:sz w:val="24"/>
          <w:szCs w:val="24"/>
        </w:rPr>
        <w:lastRenderedPageBreak/>
        <w:t>2. Структура и содержание профессионального модуля</w:t>
      </w:r>
      <w:bookmarkEnd w:id="3"/>
    </w:p>
    <w:p w:rsidR="000C143E" w:rsidRPr="009D5179" w:rsidRDefault="000C143E" w:rsidP="0066668C">
      <w:pPr>
        <w:spacing w:after="0" w:line="240" w:lineRule="auto"/>
        <w:rPr>
          <w:rFonts w:ascii="Times New Roman" w:hAnsi="Times New Roman" w:cs="Times New Roman"/>
          <w:sz w:val="24"/>
          <w:szCs w:val="24"/>
        </w:rPr>
      </w:pPr>
      <w:r w:rsidRPr="009D5179">
        <w:rPr>
          <w:rFonts w:ascii="Times New Roman" w:hAnsi="Times New Roman" w:cs="Times New Roman"/>
          <w:sz w:val="24"/>
          <w:szCs w:val="24"/>
        </w:rPr>
        <w:t xml:space="preserve">2.1. Структура профессионального модуля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1"/>
        <w:gridCol w:w="3770"/>
        <w:gridCol w:w="977"/>
        <w:gridCol w:w="708"/>
        <w:gridCol w:w="977"/>
        <w:gridCol w:w="1117"/>
        <w:gridCol w:w="839"/>
        <w:gridCol w:w="837"/>
        <w:gridCol w:w="980"/>
        <w:gridCol w:w="837"/>
        <w:gridCol w:w="962"/>
      </w:tblGrid>
      <w:tr w:rsidR="000C143E" w:rsidRPr="009D5179" w:rsidTr="0066668C">
        <w:trPr>
          <w:trHeight w:val="375"/>
        </w:trPr>
        <w:tc>
          <w:tcPr>
            <w:tcW w:w="896" w:type="pct"/>
            <w:vMerge w:val="restart"/>
            <w:tcBorders>
              <w:bottom w:val="single" w:sz="4" w:space="0" w:color="auto"/>
            </w:tcBorders>
            <w:vAlign w:val="center"/>
          </w:tcPr>
          <w:p w:rsidR="000C143E" w:rsidRPr="009D5179" w:rsidRDefault="000C143E" w:rsidP="000C143E">
            <w:pPr>
              <w:rPr>
                <w:rFonts w:ascii="Times New Roman" w:hAnsi="Times New Roman" w:cs="Times New Roman"/>
                <w:sz w:val="24"/>
                <w:szCs w:val="24"/>
              </w:rPr>
            </w:pPr>
            <w:bookmarkStart w:id="4" w:name="_Hlk128565523"/>
            <w:r w:rsidRPr="009D5179">
              <w:rPr>
                <w:rFonts w:ascii="Times New Roman" w:hAnsi="Times New Roman" w:cs="Times New Roman"/>
                <w:sz w:val="24"/>
                <w:szCs w:val="24"/>
              </w:rPr>
              <w:t>Коды профессиональных и общих компетенций</w:t>
            </w:r>
          </w:p>
        </w:tc>
        <w:tc>
          <w:tcPr>
            <w:tcW w:w="1289" w:type="pct"/>
            <w:vMerge w:val="restart"/>
            <w:tcBorders>
              <w:bottom w:val="single" w:sz="4" w:space="0" w:color="auto"/>
            </w:tcBorders>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Наименования разделов профессионального модуля</w:t>
            </w:r>
          </w:p>
        </w:tc>
        <w:tc>
          <w:tcPr>
            <w:tcW w:w="334" w:type="pct"/>
            <w:vMerge w:val="restart"/>
            <w:tcBorders>
              <w:bottom w:val="single" w:sz="4" w:space="0" w:color="auto"/>
            </w:tcBorders>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Всего, час.</w:t>
            </w:r>
          </w:p>
        </w:tc>
        <w:tc>
          <w:tcPr>
            <w:tcW w:w="242" w:type="pct"/>
            <w:vMerge w:val="restart"/>
            <w:tcBorders>
              <w:bottom w:val="single" w:sz="4" w:space="0" w:color="auto"/>
            </w:tcBorders>
            <w:textDirection w:val="btLr"/>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В </w:t>
            </w:r>
            <w:proofErr w:type="spellStart"/>
            <w:r w:rsidRPr="009D5179">
              <w:rPr>
                <w:rFonts w:ascii="Times New Roman" w:hAnsi="Times New Roman" w:cs="Times New Roman"/>
                <w:sz w:val="24"/>
                <w:szCs w:val="24"/>
              </w:rPr>
              <w:t>т.ч</w:t>
            </w:r>
            <w:proofErr w:type="spellEnd"/>
            <w:r w:rsidRPr="009D5179">
              <w:rPr>
                <w:rFonts w:ascii="Times New Roman" w:hAnsi="Times New Roman" w:cs="Times New Roman"/>
                <w:sz w:val="24"/>
                <w:szCs w:val="24"/>
              </w:rPr>
              <w:t xml:space="preserve">. в форме </w:t>
            </w:r>
            <w:r w:rsidRPr="009D5179">
              <w:rPr>
                <w:rFonts w:ascii="Times New Roman" w:hAnsi="Times New Roman" w:cs="Times New Roman"/>
                <w:sz w:val="24"/>
                <w:szCs w:val="24"/>
              </w:rPr>
              <w:br/>
              <w:t>практической подготовки</w:t>
            </w:r>
          </w:p>
        </w:tc>
        <w:tc>
          <w:tcPr>
            <w:tcW w:w="2239" w:type="pct"/>
            <w:gridSpan w:val="7"/>
            <w:tcBorders>
              <w:bottom w:val="single" w:sz="4" w:space="0" w:color="auto"/>
            </w:tcBorders>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Объем профессионального модуля, </w:t>
            </w:r>
            <w:proofErr w:type="spellStart"/>
            <w:r w:rsidRPr="009D5179">
              <w:rPr>
                <w:rFonts w:ascii="Times New Roman" w:hAnsi="Times New Roman" w:cs="Times New Roman"/>
                <w:sz w:val="24"/>
                <w:szCs w:val="24"/>
              </w:rPr>
              <w:t>ак</w:t>
            </w:r>
            <w:proofErr w:type="spellEnd"/>
            <w:r w:rsidRPr="009D5179">
              <w:rPr>
                <w:rFonts w:ascii="Times New Roman" w:hAnsi="Times New Roman" w:cs="Times New Roman"/>
                <w:sz w:val="24"/>
                <w:szCs w:val="24"/>
              </w:rPr>
              <w:t>. час.</w:t>
            </w:r>
          </w:p>
        </w:tc>
      </w:tr>
      <w:tr w:rsidR="000C143E" w:rsidRPr="009D5179" w:rsidTr="0066668C">
        <w:trPr>
          <w:trHeight w:val="58"/>
        </w:trPr>
        <w:tc>
          <w:tcPr>
            <w:tcW w:w="896" w:type="pct"/>
            <w:vMerge/>
          </w:tcPr>
          <w:p w:rsidR="000C143E" w:rsidRPr="009D5179" w:rsidRDefault="000C143E" w:rsidP="000C143E">
            <w:pPr>
              <w:rPr>
                <w:rFonts w:ascii="Times New Roman" w:hAnsi="Times New Roman" w:cs="Times New Roman"/>
                <w:sz w:val="24"/>
                <w:szCs w:val="24"/>
              </w:rPr>
            </w:pPr>
          </w:p>
        </w:tc>
        <w:tc>
          <w:tcPr>
            <w:tcW w:w="1289" w:type="pct"/>
            <w:vMerge/>
            <w:vAlign w:val="center"/>
          </w:tcPr>
          <w:p w:rsidR="000C143E" w:rsidRPr="009D5179" w:rsidRDefault="000C143E" w:rsidP="000C143E">
            <w:pPr>
              <w:rPr>
                <w:rFonts w:ascii="Times New Roman" w:hAnsi="Times New Roman" w:cs="Times New Roman"/>
                <w:sz w:val="24"/>
                <w:szCs w:val="24"/>
              </w:rPr>
            </w:pPr>
          </w:p>
        </w:tc>
        <w:tc>
          <w:tcPr>
            <w:tcW w:w="334" w:type="pct"/>
            <w:vMerge/>
            <w:vAlign w:val="center"/>
          </w:tcPr>
          <w:p w:rsidR="000C143E" w:rsidRPr="009D5179" w:rsidRDefault="000C143E" w:rsidP="000C143E">
            <w:pPr>
              <w:rPr>
                <w:rFonts w:ascii="Times New Roman" w:hAnsi="Times New Roman" w:cs="Times New Roman"/>
                <w:sz w:val="24"/>
                <w:szCs w:val="24"/>
              </w:rPr>
            </w:pPr>
          </w:p>
        </w:tc>
        <w:tc>
          <w:tcPr>
            <w:tcW w:w="242" w:type="pct"/>
            <w:vMerge/>
            <w:shd w:val="clear" w:color="auto" w:fill="FFFF00"/>
          </w:tcPr>
          <w:p w:rsidR="000C143E" w:rsidRPr="009D5179" w:rsidRDefault="000C143E" w:rsidP="000C143E">
            <w:pPr>
              <w:rPr>
                <w:rFonts w:ascii="Times New Roman" w:hAnsi="Times New Roman" w:cs="Times New Roman"/>
                <w:sz w:val="24"/>
                <w:szCs w:val="24"/>
              </w:rPr>
            </w:pPr>
          </w:p>
        </w:tc>
        <w:tc>
          <w:tcPr>
            <w:tcW w:w="1624" w:type="pct"/>
            <w:gridSpan w:val="5"/>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Обучение по МДК</w:t>
            </w:r>
          </w:p>
        </w:tc>
        <w:tc>
          <w:tcPr>
            <w:tcW w:w="615" w:type="pct"/>
            <w:gridSpan w:val="2"/>
            <w:vMerge w:val="restart"/>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Практики</w:t>
            </w:r>
          </w:p>
        </w:tc>
      </w:tr>
      <w:tr w:rsidR="000C143E" w:rsidRPr="009D5179" w:rsidTr="0066668C">
        <w:tc>
          <w:tcPr>
            <w:tcW w:w="896" w:type="pct"/>
            <w:vMerge/>
          </w:tcPr>
          <w:p w:rsidR="000C143E" w:rsidRPr="009D5179" w:rsidRDefault="000C143E" w:rsidP="000C143E">
            <w:pPr>
              <w:rPr>
                <w:rFonts w:ascii="Times New Roman" w:hAnsi="Times New Roman" w:cs="Times New Roman"/>
                <w:sz w:val="24"/>
                <w:szCs w:val="24"/>
              </w:rPr>
            </w:pPr>
          </w:p>
        </w:tc>
        <w:tc>
          <w:tcPr>
            <w:tcW w:w="1289" w:type="pct"/>
            <w:vMerge/>
            <w:vAlign w:val="center"/>
          </w:tcPr>
          <w:p w:rsidR="000C143E" w:rsidRPr="009D5179" w:rsidRDefault="000C143E" w:rsidP="000C143E">
            <w:pPr>
              <w:rPr>
                <w:rFonts w:ascii="Times New Roman" w:hAnsi="Times New Roman" w:cs="Times New Roman"/>
                <w:sz w:val="24"/>
                <w:szCs w:val="24"/>
              </w:rPr>
            </w:pPr>
          </w:p>
        </w:tc>
        <w:tc>
          <w:tcPr>
            <w:tcW w:w="334" w:type="pct"/>
            <w:vMerge/>
            <w:vAlign w:val="center"/>
          </w:tcPr>
          <w:p w:rsidR="000C143E" w:rsidRPr="009D5179" w:rsidRDefault="000C143E" w:rsidP="000C143E">
            <w:pPr>
              <w:rPr>
                <w:rFonts w:ascii="Times New Roman" w:hAnsi="Times New Roman" w:cs="Times New Roman"/>
                <w:sz w:val="24"/>
                <w:szCs w:val="24"/>
              </w:rPr>
            </w:pPr>
          </w:p>
        </w:tc>
        <w:tc>
          <w:tcPr>
            <w:tcW w:w="242" w:type="pct"/>
            <w:vMerge/>
            <w:shd w:val="clear" w:color="auto" w:fill="FFFF00"/>
          </w:tcPr>
          <w:p w:rsidR="000C143E" w:rsidRPr="009D5179" w:rsidRDefault="000C143E" w:rsidP="000C143E">
            <w:pPr>
              <w:rPr>
                <w:rFonts w:ascii="Times New Roman" w:hAnsi="Times New Roman" w:cs="Times New Roman"/>
                <w:sz w:val="24"/>
                <w:szCs w:val="24"/>
              </w:rPr>
            </w:pPr>
          </w:p>
        </w:tc>
        <w:tc>
          <w:tcPr>
            <w:tcW w:w="334" w:type="pct"/>
            <w:vMerge w:val="restart"/>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Всего</w:t>
            </w:r>
          </w:p>
        </w:tc>
        <w:tc>
          <w:tcPr>
            <w:tcW w:w="1290" w:type="pct"/>
            <w:gridSpan w:val="4"/>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В том числе</w:t>
            </w:r>
          </w:p>
        </w:tc>
        <w:tc>
          <w:tcPr>
            <w:tcW w:w="615" w:type="pct"/>
            <w:gridSpan w:val="2"/>
            <w:vMerge/>
            <w:vAlign w:val="center"/>
          </w:tcPr>
          <w:p w:rsidR="000C143E" w:rsidRPr="009D5179" w:rsidRDefault="000C143E" w:rsidP="000C143E">
            <w:pPr>
              <w:rPr>
                <w:rFonts w:ascii="Times New Roman" w:hAnsi="Times New Roman" w:cs="Times New Roman"/>
                <w:sz w:val="24"/>
                <w:szCs w:val="24"/>
              </w:rPr>
            </w:pPr>
          </w:p>
        </w:tc>
      </w:tr>
      <w:tr w:rsidR="000C143E" w:rsidRPr="009D5179" w:rsidTr="0066668C">
        <w:trPr>
          <w:cantSplit/>
          <w:trHeight w:val="2304"/>
        </w:trPr>
        <w:tc>
          <w:tcPr>
            <w:tcW w:w="896" w:type="pct"/>
            <w:vMerge/>
          </w:tcPr>
          <w:p w:rsidR="000C143E" w:rsidRPr="009D5179" w:rsidRDefault="000C143E" w:rsidP="000C143E">
            <w:pPr>
              <w:rPr>
                <w:rFonts w:ascii="Times New Roman" w:hAnsi="Times New Roman" w:cs="Times New Roman"/>
                <w:sz w:val="24"/>
                <w:szCs w:val="24"/>
              </w:rPr>
            </w:pPr>
          </w:p>
        </w:tc>
        <w:tc>
          <w:tcPr>
            <w:tcW w:w="1289" w:type="pct"/>
            <w:vMerge/>
            <w:vAlign w:val="center"/>
          </w:tcPr>
          <w:p w:rsidR="000C143E" w:rsidRPr="009D5179" w:rsidRDefault="000C143E" w:rsidP="000C143E">
            <w:pPr>
              <w:rPr>
                <w:rFonts w:ascii="Times New Roman" w:hAnsi="Times New Roman" w:cs="Times New Roman"/>
                <w:sz w:val="24"/>
                <w:szCs w:val="24"/>
              </w:rPr>
            </w:pPr>
          </w:p>
        </w:tc>
        <w:tc>
          <w:tcPr>
            <w:tcW w:w="334" w:type="pct"/>
            <w:vMerge/>
            <w:vAlign w:val="center"/>
          </w:tcPr>
          <w:p w:rsidR="000C143E" w:rsidRPr="009D5179" w:rsidRDefault="000C143E" w:rsidP="000C143E">
            <w:pPr>
              <w:rPr>
                <w:rFonts w:ascii="Times New Roman" w:hAnsi="Times New Roman" w:cs="Times New Roman"/>
                <w:sz w:val="24"/>
                <w:szCs w:val="24"/>
              </w:rPr>
            </w:pPr>
          </w:p>
        </w:tc>
        <w:tc>
          <w:tcPr>
            <w:tcW w:w="242" w:type="pct"/>
            <w:vMerge/>
            <w:shd w:val="clear" w:color="auto" w:fill="FFFF00"/>
          </w:tcPr>
          <w:p w:rsidR="000C143E" w:rsidRPr="009D5179" w:rsidRDefault="000C143E" w:rsidP="000C143E">
            <w:pPr>
              <w:rPr>
                <w:rFonts w:ascii="Times New Roman" w:hAnsi="Times New Roman" w:cs="Times New Roman"/>
                <w:sz w:val="24"/>
                <w:szCs w:val="24"/>
              </w:rPr>
            </w:pPr>
          </w:p>
        </w:tc>
        <w:tc>
          <w:tcPr>
            <w:tcW w:w="334" w:type="pct"/>
            <w:vMerge/>
          </w:tcPr>
          <w:p w:rsidR="000C143E" w:rsidRPr="009D5179" w:rsidRDefault="000C143E" w:rsidP="000C143E">
            <w:pPr>
              <w:rPr>
                <w:rFonts w:ascii="Times New Roman" w:hAnsi="Times New Roman" w:cs="Times New Roman"/>
                <w:sz w:val="24"/>
                <w:szCs w:val="24"/>
              </w:rPr>
            </w:pPr>
          </w:p>
        </w:tc>
        <w:tc>
          <w:tcPr>
            <w:tcW w:w="382" w:type="pct"/>
            <w:textDirection w:val="btLr"/>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Лабораторных </w:t>
            </w:r>
            <w:r w:rsidRPr="009D5179">
              <w:rPr>
                <w:rFonts w:ascii="Times New Roman" w:hAnsi="Times New Roman" w:cs="Times New Roman"/>
                <w:sz w:val="24"/>
                <w:szCs w:val="24"/>
              </w:rPr>
              <w:br/>
              <w:t xml:space="preserve">и практических </w:t>
            </w:r>
            <w:r w:rsidRPr="009D5179">
              <w:rPr>
                <w:rFonts w:ascii="Times New Roman" w:hAnsi="Times New Roman" w:cs="Times New Roman"/>
                <w:sz w:val="24"/>
                <w:szCs w:val="24"/>
              </w:rPr>
              <w:br/>
              <w:t>занятий</w:t>
            </w:r>
          </w:p>
        </w:tc>
        <w:tc>
          <w:tcPr>
            <w:tcW w:w="287" w:type="pct"/>
            <w:textDirection w:val="btLr"/>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Курсовых работ (проектов)</w:t>
            </w:r>
          </w:p>
        </w:tc>
        <w:tc>
          <w:tcPr>
            <w:tcW w:w="286" w:type="pct"/>
            <w:textDirection w:val="btLr"/>
            <w:vAlign w:val="center"/>
          </w:tcPr>
          <w:p w:rsidR="000C143E" w:rsidRPr="009D5179" w:rsidRDefault="000C143E" w:rsidP="00241718">
            <w:pPr>
              <w:rPr>
                <w:rFonts w:ascii="Times New Roman" w:hAnsi="Times New Roman" w:cs="Times New Roman"/>
                <w:sz w:val="24"/>
                <w:szCs w:val="24"/>
              </w:rPr>
            </w:pPr>
            <w:r w:rsidRPr="009D5179">
              <w:rPr>
                <w:rFonts w:ascii="Times New Roman" w:hAnsi="Times New Roman" w:cs="Times New Roman"/>
                <w:sz w:val="24"/>
                <w:szCs w:val="24"/>
              </w:rPr>
              <w:t>Самостоятельная работа</w:t>
            </w:r>
          </w:p>
        </w:tc>
        <w:tc>
          <w:tcPr>
            <w:tcW w:w="335" w:type="pct"/>
            <w:textDirection w:val="btLr"/>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Промежуточная аттестация</w:t>
            </w:r>
          </w:p>
        </w:tc>
        <w:tc>
          <w:tcPr>
            <w:tcW w:w="286" w:type="pct"/>
            <w:textDirection w:val="btLr"/>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Учебная</w:t>
            </w:r>
          </w:p>
        </w:tc>
        <w:tc>
          <w:tcPr>
            <w:tcW w:w="329" w:type="pct"/>
            <w:textDirection w:val="btLr"/>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Производственная</w:t>
            </w:r>
          </w:p>
        </w:tc>
      </w:tr>
      <w:tr w:rsidR="000C143E" w:rsidRPr="009D5179" w:rsidTr="0066668C">
        <w:trPr>
          <w:trHeight w:val="415"/>
        </w:trPr>
        <w:tc>
          <w:tcPr>
            <w:tcW w:w="896" w:type="pct"/>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1</w:t>
            </w:r>
          </w:p>
        </w:tc>
        <w:tc>
          <w:tcPr>
            <w:tcW w:w="1289" w:type="pct"/>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2</w:t>
            </w:r>
          </w:p>
        </w:tc>
        <w:tc>
          <w:tcPr>
            <w:tcW w:w="334" w:type="pct"/>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3</w:t>
            </w:r>
          </w:p>
        </w:tc>
        <w:tc>
          <w:tcPr>
            <w:tcW w:w="242" w:type="pct"/>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4</w:t>
            </w:r>
          </w:p>
        </w:tc>
        <w:tc>
          <w:tcPr>
            <w:tcW w:w="334" w:type="pct"/>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5</w:t>
            </w:r>
          </w:p>
        </w:tc>
        <w:tc>
          <w:tcPr>
            <w:tcW w:w="382" w:type="pct"/>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6</w:t>
            </w:r>
          </w:p>
        </w:tc>
        <w:tc>
          <w:tcPr>
            <w:tcW w:w="287" w:type="pct"/>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7</w:t>
            </w:r>
          </w:p>
        </w:tc>
        <w:tc>
          <w:tcPr>
            <w:tcW w:w="286" w:type="pct"/>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8</w:t>
            </w:r>
          </w:p>
        </w:tc>
        <w:tc>
          <w:tcPr>
            <w:tcW w:w="335" w:type="pct"/>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9</w:t>
            </w:r>
          </w:p>
        </w:tc>
        <w:tc>
          <w:tcPr>
            <w:tcW w:w="286" w:type="pct"/>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10</w:t>
            </w:r>
          </w:p>
        </w:tc>
        <w:tc>
          <w:tcPr>
            <w:tcW w:w="329" w:type="pct"/>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11</w:t>
            </w:r>
          </w:p>
        </w:tc>
      </w:tr>
      <w:tr w:rsidR="000C143E" w:rsidRPr="009D5179" w:rsidTr="0066668C">
        <w:trPr>
          <w:trHeight w:val="314"/>
        </w:trPr>
        <w:tc>
          <w:tcPr>
            <w:tcW w:w="896" w:type="pct"/>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ПК 2.2, ПК 2.3, </w:t>
            </w:r>
            <w:r w:rsidRPr="009D5179">
              <w:rPr>
                <w:rFonts w:ascii="Times New Roman" w:hAnsi="Times New Roman" w:cs="Times New Roman"/>
                <w:sz w:val="24"/>
                <w:szCs w:val="24"/>
              </w:rPr>
              <w:br/>
              <w:t>ПК 2.4, ПК 2.5, ПК 2.6, ОК 01, ОК 02, ОК 04</w:t>
            </w:r>
          </w:p>
        </w:tc>
        <w:tc>
          <w:tcPr>
            <w:tcW w:w="1289" w:type="pct"/>
          </w:tcPr>
          <w:p w:rsidR="000C143E" w:rsidRPr="009D5179" w:rsidRDefault="00241718" w:rsidP="000C143E">
            <w:pPr>
              <w:rPr>
                <w:rFonts w:ascii="Times New Roman" w:hAnsi="Times New Roman" w:cs="Times New Roman"/>
                <w:sz w:val="24"/>
                <w:szCs w:val="24"/>
              </w:rPr>
            </w:pPr>
            <w:r w:rsidRPr="009D5179">
              <w:rPr>
                <w:rFonts w:ascii="Times New Roman" w:hAnsi="Times New Roman" w:cs="Times New Roman"/>
                <w:sz w:val="24"/>
                <w:szCs w:val="24"/>
              </w:rPr>
              <w:t>ПМ</w:t>
            </w:r>
            <w:r w:rsidR="001631F6">
              <w:rPr>
                <w:rFonts w:ascii="Times New Roman" w:hAnsi="Times New Roman" w:cs="Times New Roman"/>
                <w:sz w:val="24"/>
                <w:szCs w:val="24"/>
              </w:rPr>
              <w:t>.</w:t>
            </w:r>
            <w:r w:rsidRPr="009D5179">
              <w:rPr>
                <w:rFonts w:ascii="Times New Roman" w:hAnsi="Times New Roman" w:cs="Times New Roman"/>
                <w:sz w:val="24"/>
                <w:szCs w:val="24"/>
              </w:rPr>
              <w:t xml:space="preserve"> 02</w:t>
            </w:r>
            <w:r w:rsidR="000C143E" w:rsidRPr="009D5179">
              <w:rPr>
                <w:rFonts w:ascii="Times New Roman" w:hAnsi="Times New Roman" w:cs="Times New Roman"/>
                <w:sz w:val="24"/>
                <w:szCs w:val="24"/>
              </w:rPr>
              <w:t xml:space="preserve"> Основы организации внеурочной деятельности по направлениям развития личности</w:t>
            </w:r>
          </w:p>
        </w:tc>
        <w:tc>
          <w:tcPr>
            <w:tcW w:w="334" w:type="pct"/>
          </w:tcPr>
          <w:p w:rsidR="000C143E" w:rsidRPr="009D5179" w:rsidRDefault="00573941" w:rsidP="000C143E">
            <w:pPr>
              <w:rPr>
                <w:rFonts w:ascii="Times New Roman" w:hAnsi="Times New Roman" w:cs="Times New Roman"/>
                <w:sz w:val="24"/>
                <w:szCs w:val="24"/>
              </w:rPr>
            </w:pPr>
            <w:r w:rsidRPr="009D5179">
              <w:rPr>
                <w:rFonts w:ascii="Times New Roman" w:hAnsi="Times New Roman" w:cs="Times New Roman"/>
                <w:sz w:val="24"/>
                <w:szCs w:val="24"/>
              </w:rPr>
              <w:t>158</w:t>
            </w:r>
          </w:p>
        </w:tc>
        <w:tc>
          <w:tcPr>
            <w:tcW w:w="242" w:type="pct"/>
          </w:tcPr>
          <w:p w:rsidR="000C143E" w:rsidRPr="009D5179" w:rsidRDefault="00573941" w:rsidP="000C143E">
            <w:pPr>
              <w:rPr>
                <w:rFonts w:ascii="Times New Roman" w:hAnsi="Times New Roman" w:cs="Times New Roman"/>
                <w:sz w:val="24"/>
                <w:szCs w:val="24"/>
              </w:rPr>
            </w:pPr>
            <w:r w:rsidRPr="009D5179">
              <w:rPr>
                <w:rFonts w:ascii="Times New Roman" w:hAnsi="Times New Roman" w:cs="Times New Roman"/>
                <w:sz w:val="24"/>
                <w:szCs w:val="24"/>
              </w:rPr>
              <w:t>50</w:t>
            </w:r>
          </w:p>
        </w:tc>
        <w:tc>
          <w:tcPr>
            <w:tcW w:w="334" w:type="pct"/>
          </w:tcPr>
          <w:p w:rsidR="000C143E" w:rsidRPr="009D5179" w:rsidRDefault="00573941" w:rsidP="000C143E">
            <w:pPr>
              <w:rPr>
                <w:rFonts w:ascii="Times New Roman" w:hAnsi="Times New Roman" w:cs="Times New Roman"/>
                <w:sz w:val="24"/>
                <w:szCs w:val="24"/>
              </w:rPr>
            </w:pPr>
            <w:r w:rsidRPr="009D5179">
              <w:rPr>
                <w:rFonts w:ascii="Times New Roman" w:hAnsi="Times New Roman" w:cs="Times New Roman"/>
                <w:sz w:val="24"/>
                <w:szCs w:val="24"/>
              </w:rPr>
              <w:t>82</w:t>
            </w:r>
          </w:p>
        </w:tc>
        <w:tc>
          <w:tcPr>
            <w:tcW w:w="382" w:type="pct"/>
          </w:tcPr>
          <w:p w:rsidR="000C143E" w:rsidRPr="009D5179" w:rsidRDefault="00573941" w:rsidP="000C143E">
            <w:pPr>
              <w:rPr>
                <w:rFonts w:ascii="Times New Roman" w:hAnsi="Times New Roman" w:cs="Times New Roman"/>
                <w:sz w:val="24"/>
                <w:szCs w:val="24"/>
              </w:rPr>
            </w:pPr>
            <w:r w:rsidRPr="009D5179">
              <w:rPr>
                <w:rFonts w:ascii="Times New Roman" w:hAnsi="Times New Roman" w:cs="Times New Roman"/>
                <w:sz w:val="24"/>
                <w:szCs w:val="24"/>
              </w:rPr>
              <w:t>50</w:t>
            </w:r>
          </w:p>
        </w:tc>
        <w:tc>
          <w:tcPr>
            <w:tcW w:w="287" w:type="pct"/>
          </w:tcPr>
          <w:p w:rsidR="000C143E" w:rsidRPr="009D5179" w:rsidRDefault="000C143E" w:rsidP="000C143E">
            <w:pPr>
              <w:rPr>
                <w:rFonts w:ascii="Times New Roman" w:hAnsi="Times New Roman" w:cs="Times New Roman"/>
                <w:sz w:val="24"/>
                <w:szCs w:val="24"/>
              </w:rPr>
            </w:pPr>
          </w:p>
        </w:tc>
        <w:tc>
          <w:tcPr>
            <w:tcW w:w="286" w:type="pct"/>
          </w:tcPr>
          <w:p w:rsidR="000C143E" w:rsidRPr="009D5179" w:rsidRDefault="00667D49" w:rsidP="000C143E">
            <w:pPr>
              <w:rPr>
                <w:rFonts w:ascii="Times New Roman" w:hAnsi="Times New Roman" w:cs="Times New Roman"/>
                <w:sz w:val="24"/>
                <w:szCs w:val="24"/>
              </w:rPr>
            </w:pPr>
            <w:r>
              <w:rPr>
                <w:rFonts w:ascii="Times New Roman" w:hAnsi="Times New Roman" w:cs="Times New Roman"/>
                <w:sz w:val="24"/>
                <w:szCs w:val="24"/>
              </w:rPr>
              <w:t>26</w:t>
            </w:r>
          </w:p>
        </w:tc>
        <w:tc>
          <w:tcPr>
            <w:tcW w:w="335" w:type="pct"/>
          </w:tcPr>
          <w:p w:rsidR="000C143E" w:rsidRPr="009D5179" w:rsidRDefault="000C143E" w:rsidP="000C143E">
            <w:pPr>
              <w:rPr>
                <w:rFonts w:ascii="Times New Roman" w:hAnsi="Times New Roman" w:cs="Times New Roman"/>
                <w:sz w:val="24"/>
                <w:szCs w:val="24"/>
              </w:rPr>
            </w:pPr>
          </w:p>
        </w:tc>
        <w:tc>
          <w:tcPr>
            <w:tcW w:w="286" w:type="pct"/>
          </w:tcPr>
          <w:p w:rsidR="000C143E" w:rsidRPr="009D5179" w:rsidRDefault="000C143E" w:rsidP="000C143E">
            <w:pPr>
              <w:rPr>
                <w:rFonts w:ascii="Times New Roman" w:hAnsi="Times New Roman" w:cs="Times New Roman"/>
                <w:sz w:val="24"/>
                <w:szCs w:val="24"/>
              </w:rPr>
            </w:pPr>
          </w:p>
        </w:tc>
        <w:tc>
          <w:tcPr>
            <w:tcW w:w="329" w:type="pct"/>
          </w:tcPr>
          <w:p w:rsidR="000C143E" w:rsidRPr="009D5179" w:rsidRDefault="000C143E" w:rsidP="000C143E">
            <w:pPr>
              <w:rPr>
                <w:rFonts w:ascii="Times New Roman" w:hAnsi="Times New Roman" w:cs="Times New Roman"/>
                <w:sz w:val="24"/>
                <w:szCs w:val="24"/>
              </w:rPr>
            </w:pPr>
          </w:p>
        </w:tc>
      </w:tr>
      <w:tr w:rsidR="000C143E" w:rsidRPr="009D5179" w:rsidTr="0066668C">
        <w:tc>
          <w:tcPr>
            <w:tcW w:w="896" w:type="pct"/>
          </w:tcPr>
          <w:p w:rsidR="000C143E" w:rsidRPr="009D5179" w:rsidRDefault="000C143E" w:rsidP="000C143E">
            <w:pPr>
              <w:rPr>
                <w:rFonts w:ascii="Times New Roman" w:hAnsi="Times New Roman" w:cs="Times New Roman"/>
                <w:sz w:val="24"/>
                <w:szCs w:val="24"/>
              </w:rPr>
            </w:pPr>
          </w:p>
        </w:tc>
        <w:tc>
          <w:tcPr>
            <w:tcW w:w="1289" w:type="pct"/>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Учебная практика</w:t>
            </w:r>
          </w:p>
        </w:tc>
        <w:tc>
          <w:tcPr>
            <w:tcW w:w="334" w:type="pct"/>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72</w:t>
            </w:r>
          </w:p>
        </w:tc>
        <w:tc>
          <w:tcPr>
            <w:tcW w:w="242" w:type="pct"/>
            <w:shd w:val="clear" w:color="auto" w:fill="C0C0C0"/>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72</w:t>
            </w:r>
          </w:p>
        </w:tc>
        <w:tc>
          <w:tcPr>
            <w:tcW w:w="334" w:type="pct"/>
            <w:shd w:val="clear" w:color="auto" w:fill="C0C0C0"/>
          </w:tcPr>
          <w:p w:rsidR="000C143E" w:rsidRPr="009D5179" w:rsidRDefault="000C143E" w:rsidP="000C143E">
            <w:pPr>
              <w:rPr>
                <w:rFonts w:ascii="Times New Roman" w:hAnsi="Times New Roman" w:cs="Times New Roman"/>
                <w:sz w:val="24"/>
                <w:szCs w:val="24"/>
              </w:rPr>
            </w:pPr>
          </w:p>
        </w:tc>
        <w:tc>
          <w:tcPr>
            <w:tcW w:w="382" w:type="pct"/>
            <w:shd w:val="clear" w:color="auto" w:fill="C0C0C0"/>
          </w:tcPr>
          <w:p w:rsidR="000C143E" w:rsidRPr="009D5179" w:rsidRDefault="000C143E" w:rsidP="000C143E">
            <w:pPr>
              <w:rPr>
                <w:rFonts w:ascii="Times New Roman" w:hAnsi="Times New Roman" w:cs="Times New Roman"/>
                <w:sz w:val="24"/>
                <w:szCs w:val="24"/>
              </w:rPr>
            </w:pPr>
          </w:p>
        </w:tc>
        <w:tc>
          <w:tcPr>
            <w:tcW w:w="1194" w:type="pct"/>
            <w:gridSpan w:val="4"/>
            <w:shd w:val="clear" w:color="auto" w:fill="C0C0C0"/>
          </w:tcPr>
          <w:p w:rsidR="000C143E" w:rsidRPr="009D5179" w:rsidRDefault="000C143E" w:rsidP="000C143E">
            <w:pPr>
              <w:rPr>
                <w:rFonts w:ascii="Times New Roman" w:hAnsi="Times New Roman" w:cs="Times New Roman"/>
                <w:sz w:val="24"/>
                <w:szCs w:val="24"/>
              </w:rPr>
            </w:pPr>
          </w:p>
        </w:tc>
        <w:tc>
          <w:tcPr>
            <w:tcW w:w="329" w:type="pct"/>
          </w:tcPr>
          <w:p w:rsidR="000C143E" w:rsidRPr="009D5179" w:rsidRDefault="000C143E" w:rsidP="000C143E">
            <w:pPr>
              <w:rPr>
                <w:rFonts w:ascii="Times New Roman" w:hAnsi="Times New Roman" w:cs="Times New Roman"/>
                <w:sz w:val="24"/>
                <w:szCs w:val="24"/>
              </w:rPr>
            </w:pPr>
          </w:p>
        </w:tc>
      </w:tr>
      <w:tr w:rsidR="000C143E" w:rsidRPr="009D5179" w:rsidTr="0066668C">
        <w:tc>
          <w:tcPr>
            <w:tcW w:w="896" w:type="pct"/>
          </w:tcPr>
          <w:p w:rsidR="000C143E" w:rsidRPr="009D5179" w:rsidRDefault="000C143E" w:rsidP="000C143E">
            <w:pPr>
              <w:rPr>
                <w:rFonts w:ascii="Times New Roman" w:hAnsi="Times New Roman" w:cs="Times New Roman"/>
                <w:sz w:val="24"/>
                <w:szCs w:val="24"/>
              </w:rPr>
            </w:pPr>
          </w:p>
        </w:tc>
        <w:tc>
          <w:tcPr>
            <w:tcW w:w="1289" w:type="pct"/>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Производственная практика </w:t>
            </w:r>
          </w:p>
        </w:tc>
        <w:tc>
          <w:tcPr>
            <w:tcW w:w="334" w:type="pct"/>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144</w:t>
            </w:r>
          </w:p>
        </w:tc>
        <w:tc>
          <w:tcPr>
            <w:tcW w:w="242" w:type="pct"/>
            <w:shd w:val="clear" w:color="auto" w:fill="C0C0C0"/>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144</w:t>
            </w:r>
          </w:p>
        </w:tc>
        <w:tc>
          <w:tcPr>
            <w:tcW w:w="334" w:type="pct"/>
            <w:shd w:val="clear" w:color="auto" w:fill="C0C0C0"/>
          </w:tcPr>
          <w:p w:rsidR="000C143E" w:rsidRPr="009D5179" w:rsidRDefault="000C143E" w:rsidP="000C143E">
            <w:pPr>
              <w:rPr>
                <w:rFonts w:ascii="Times New Roman" w:hAnsi="Times New Roman" w:cs="Times New Roman"/>
                <w:sz w:val="24"/>
                <w:szCs w:val="24"/>
              </w:rPr>
            </w:pPr>
          </w:p>
        </w:tc>
        <w:tc>
          <w:tcPr>
            <w:tcW w:w="382" w:type="pct"/>
            <w:shd w:val="clear" w:color="auto" w:fill="C0C0C0"/>
          </w:tcPr>
          <w:p w:rsidR="000C143E" w:rsidRPr="009D5179" w:rsidRDefault="000C143E" w:rsidP="000C143E">
            <w:pPr>
              <w:rPr>
                <w:rFonts w:ascii="Times New Roman" w:hAnsi="Times New Roman" w:cs="Times New Roman"/>
                <w:sz w:val="24"/>
                <w:szCs w:val="24"/>
              </w:rPr>
            </w:pPr>
          </w:p>
        </w:tc>
        <w:tc>
          <w:tcPr>
            <w:tcW w:w="1194" w:type="pct"/>
            <w:gridSpan w:val="4"/>
            <w:shd w:val="clear" w:color="auto" w:fill="C0C0C0"/>
          </w:tcPr>
          <w:p w:rsidR="000C143E" w:rsidRPr="009D5179" w:rsidRDefault="000C143E" w:rsidP="000C143E">
            <w:pPr>
              <w:rPr>
                <w:rFonts w:ascii="Times New Roman" w:hAnsi="Times New Roman" w:cs="Times New Roman"/>
                <w:sz w:val="24"/>
                <w:szCs w:val="24"/>
              </w:rPr>
            </w:pPr>
          </w:p>
        </w:tc>
        <w:tc>
          <w:tcPr>
            <w:tcW w:w="329" w:type="pct"/>
          </w:tcPr>
          <w:p w:rsidR="000C143E" w:rsidRPr="009D5179" w:rsidRDefault="000C143E" w:rsidP="000C143E">
            <w:pPr>
              <w:rPr>
                <w:rFonts w:ascii="Times New Roman" w:hAnsi="Times New Roman" w:cs="Times New Roman"/>
                <w:sz w:val="24"/>
                <w:szCs w:val="24"/>
              </w:rPr>
            </w:pPr>
          </w:p>
        </w:tc>
      </w:tr>
      <w:tr w:rsidR="000C143E" w:rsidRPr="009D5179" w:rsidTr="0066668C">
        <w:tc>
          <w:tcPr>
            <w:tcW w:w="896" w:type="pct"/>
          </w:tcPr>
          <w:p w:rsidR="000C143E" w:rsidRPr="009D5179" w:rsidRDefault="000C143E" w:rsidP="000C143E">
            <w:pPr>
              <w:rPr>
                <w:rFonts w:ascii="Times New Roman" w:hAnsi="Times New Roman" w:cs="Times New Roman"/>
                <w:sz w:val="24"/>
                <w:szCs w:val="24"/>
              </w:rPr>
            </w:pPr>
          </w:p>
        </w:tc>
        <w:tc>
          <w:tcPr>
            <w:tcW w:w="1289" w:type="pct"/>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Всего:</w:t>
            </w:r>
          </w:p>
        </w:tc>
        <w:tc>
          <w:tcPr>
            <w:tcW w:w="334" w:type="pct"/>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3</w:t>
            </w:r>
            <w:r w:rsidR="00573941" w:rsidRPr="009D5179">
              <w:rPr>
                <w:rFonts w:ascii="Times New Roman" w:hAnsi="Times New Roman" w:cs="Times New Roman"/>
                <w:sz w:val="24"/>
                <w:szCs w:val="24"/>
              </w:rPr>
              <w:t>92</w:t>
            </w:r>
          </w:p>
        </w:tc>
        <w:tc>
          <w:tcPr>
            <w:tcW w:w="242" w:type="pct"/>
          </w:tcPr>
          <w:p w:rsidR="000C143E" w:rsidRPr="009D5179" w:rsidRDefault="00573941" w:rsidP="000C143E">
            <w:pPr>
              <w:rPr>
                <w:rFonts w:ascii="Times New Roman" w:hAnsi="Times New Roman" w:cs="Times New Roman"/>
                <w:sz w:val="24"/>
                <w:szCs w:val="24"/>
              </w:rPr>
            </w:pPr>
            <w:r w:rsidRPr="009D5179">
              <w:rPr>
                <w:rFonts w:ascii="Times New Roman" w:hAnsi="Times New Roman" w:cs="Times New Roman"/>
                <w:sz w:val="24"/>
                <w:szCs w:val="24"/>
              </w:rPr>
              <w:t>266</w:t>
            </w:r>
          </w:p>
        </w:tc>
        <w:tc>
          <w:tcPr>
            <w:tcW w:w="334" w:type="pct"/>
          </w:tcPr>
          <w:p w:rsidR="000C143E" w:rsidRPr="009D5179" w:rsidRDefault="00573941" w:rsidP="000C143E">
            <w:pPr>
              <w:rPr>
                <w:rFonts w:ascii="Times New Roman" w:hAnsi="Times New Roman" w:cs="Times New Roman"/>
                <w:sz w:val="24"/>
                <w:szCs w:val="24"/>
              </w:rPr>
            </w:pPr>
            <w:r w:rsidRPr="009D5179">
              <w:rPr>
                <w:rFonts w:ascii="Times New Roman" w:hAnsi="Times New Roman" w:cs="Times New Roman"/>
                <w:sz w:val="24"/>
                <w:szCs w:val="24"/>
              </w:rPr>
              <w:t>182</w:t>
            </w:r>
          </w:p>
        </w:tc>
        <w:tc>
          <w:tcPr>
            <w:tcW w:w="382" w:type="pct"/>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50</w:t>
            </w:r>
          </w:p>
        </w:tc>
        <w:tc>
          <w:tcPr>
            <w:tcW w:w="287" w:type="pct"/>
          </w:tcPr>
          <w:p w:rsidR="000C143E" w:rsidRPr="009D5179" w:rsidRDefault="000C143E" w:rsidP="000C143E">
            <w:pPr>
              <w:rPr>
                <w:rFonts w:ascii="Times New Roman" w:hAnsi="Times New Roman" w:cs="Times New Roman"/>
                <w:sz w:val="24"/>
                <w:szCs w:val="24"/>
              </w:rPr>
            </w:pPr>
          </w:p>
        </w:tc>
        <w:tc>
          <w:tcPr>
            <w:tcW w:w="286" w:type="pct"/>
          </w:tcPr>
          <w:p w:rsidR="000C143E" w:rsidRPr="009D5179" w:rsidRDefault="00667D49" w:rsidP="000C143E">
            <w:pPr>
              <w:rPr>
                <w:rFonts w:ascii="Times New Roman" w:hAnsi="Times New Roman" w:cs="Times New Roman"/>
                <w:sz w:val="24"/>
                <w:szCs w:val="24"/>
              </w:rPr>
            </w:pPr>
            <w:r>
              <w:rPr>
                <w:rFonts w:ascii="Times New Roman" w:hAnsi="Times New Roman" w:cs="Times New Roman"/>
                <w:sz w:val="24"/>
                <w:szCs w:val="24"/>
              </w:rPr>
              <w:t>26</w:t>
            </w:r>
          </w:p>
        </w:tc>
        <w:tc>
          <w:tcPr>
            <w:tcW w:w="335" w:type="pct"/>
          </w:tcPr>
          <w:p w:rsidR="000C143E" w:rsidRPr="009D5179" w:rsidRDefault="000C143E" w:rsidP="000C143E">
            <w:pPr>
              <w:rPr>
                <w:rFonts w:ascii="Times New Roman" w:hAnsi="Times New Roman" w:cs="Times New Roman"/>
                <w:sz w:val="24"/>
                <w:szCs w:val="24"/>
              </w:rPr>
            </w:pPr>
          </w:p>
        </w:tc>
        <w:tc>
          <w:tcPr>
            <w:tcW w:w="286" w:type="pct"/>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72</w:t>
            </w:r>
          </w:p>
        </w:tc>
        <w:tc>
          <w:tcPr>
            <w:tcW w:w="329" w:type="pct"/>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144</w:t>
            </w:r>
          </w:p>
        </w:tc>
      </w:tr>
      <w:bookmarkEnd w:id="4"/>
    </w:tbl>
    <w:p w:rsidR="000C143E" w:rsidRPr="0066668C" w:rsidRDefault="000C143E" w:rsidP="000C143E">
      <w:pPr>
        <w:rPr>
          <w:rFonts w:ascii="Times New Roman" w:hAnsi="Times New Roman" w:cs="Times New Roman"/>
          <w:sz w:val="24"/>
          <w:szCs w:val="28"/>
        </w:rPr>
      </w:pPr>
      <w:r w:rsidRPr="000C143E">
        <w:rPr>
          <w:rFonts w:ascii="Times New Roman" w:hAnsi="Times New Roman" w:cs="Times New Roman"/>
          <w:sz w:val="28"/>
          <w:szCs w:val="28"/>
        </w:rPr>
        <w:br w:type="page"/>
      </w:r>
      <w:r w:rsidRPr="0066668C">
        <w:rPr>
          <w:rFonts w:ascii="Times New Roman" w:hAnsi="Times New Roman" w:cs="Times New Roman"/>
          <w:sz w:val="24"/>
          <w:szCs w:val="28"/>
        </w:rPr>
        <w:lastRenderedPageBreak/>
        <w:t>2.2. Тематический план и содержание профессионального модуля (ПМ)</w:t>
      </w:r>
    </w:p>
    <w:tbl>
      <w:tblPr>
        <w:tblW w:w="0" w:type="auto"/>
        <w:tblInd w:w="108" w:type="dxa"/>
        <w:tblLayout w:type="fixed"/>
        <w:tblLook w:val="00A0" w:firstRow="1" w:lastRow="0" w:firstColumn="1" w:lastColumn="0" w:noHBand="0" w:noVBand="0"/>
      </w:tblPr>
      <w:tblGrid>
        <w:gridCol w:w="2694"/>
        <w:gridCol w:w="283"/>
        <w:gridCol w:w="9951"/>
        <w:gridCol w:w="1560"/>
      </w:tblGrid>
      <w:tr w:rsidR="005720DC" w:rsidRPr="001D681D" w:rsidTr="005720DC">
        <w:tc>
          <w:tcPr>
            <w:tcW w:w="2694" w:type="dxa"/>
            <w:tcBorders>
              <w:top w:val="single" w:sz="4" w:space="0" w:color="000000"/>
              <w:left w:val="single" w:sz="4" w:space="0" w:color="000000"/>
              <w:bottom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6D5643">
              <w:rPr>
                <w:rFonts w:ascii="Times New Roman" w:hAnsi="Times New Roman"/>
                <w:b/>
                <w:bCs/>
                <w:sz w:val="24"/>
                <w:szCs w:val="24"/>
              </w:rPr>
              <w:t>Наименование разделов и тем</w:t>
            </w:r>
          </w:p>
        </w:tc>
        <w:tc>
          <w:tcPr>
            <w:tcW w:w="10234" w:type="dxa"/>
            <w:gridSpan w:val="2"/>
            <w:tcBorders>
              <w:top w:val="single" w:sz="4" w:space="0" w:color="000000"/>
              <w:left w:val="single" w:sz="4" w:space="0" w:color="000000"/>
              <w:bottom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6D5643">
              <w:rPr>
                <w:rFonts w:ascii="Times New Roman" w:hAnsi="Times New Roman"/>
                <w:b/>
                <w:bCs/>
                <w:sz w:val="24"/>
                <w:szCs w:val="24"/>
              </w:rPr>
              <w:t>Содержание учебного материала, практические работы, самостоятельная работа обучающихся</w:t>
            </w:r>
          </w:p>
        </w:tc>
        <w:tc>
          <w:tcPr>
            <w:tcW w:w="1560" w:type="dxa"/>
            <w:tcBorders>
              <w:top w:val="single" w:sz="4" w:space="0" w:color="000000"/>
              <w:left w:val="single" w:sz="4" w:space="0" w:color="000000"/>
              <w:bottom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6D5643">
              <w:rPr>
                <w:rFonts w:ascii="Times New Roman" w:hAnsi="Times New Roman"/>
                <w:b/>
                <w:bCs/>
                <w:sz w:val="24"/>
                <w:szCs w:val="24"/>
              </w:rPr>
              <w:t>Объем часов</w:t>
            </w:r>
          </w:p>
        </w:tc>
      </w:tr>
      <w:tr w:rsidR="005720DC" w:rsidRPr="006D5643" w:rsidTr="005720DC">
        <w:tc>
          <w:tcPr>
            <w:tcW w:w="2694" w:type="dxa"/>
            <w:tcBorders>
              <w:top w:val="single" w:sz="4" w:space="0" w:color="000000"/>
              <w:left w:val="single" w:sz="4" w:space="0" w:color="000000"/>
              <w:bottom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6D5643">
              <w:rPr>
                <w:rFonts w:ascii="Times New Roman" w:hAnsi="Times New Roman"/>
                <w:b/>
                <w:bCs/>
                <w:sz w:val="24"/>
                <w:szCs w:val="24"/>
              </w:rPr>
              <w:t>1</w:t>
            </w:r>
          </w:p>
        </w:tc>
        <w:tc>
          <w:tcPr>
            <w:tcW w:w="10234" w:type="dxa"/>
            <w:gridSpan w:val="2"/>
            <w:tcBorders>
              <w:top w:val="single" w:sz="4" w:space="0" w:color="000000"/>
              <w:left w:val="single" w:sz="4" w:space="0" w:color="000000"/>
              <w:bottom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6D5643">
              <w:rPr>
                <w:rFonts w:ascii="Times New Roman" w:hAnsi="Times New Roman"/>
                <w:b/>
                <w:bCs/>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6D5643">
              <w:rPr>
                <w:rFonts w:ascii="Times New Roman" w:hAnsi="Times New Roman"/>
                <w:b/>
                <w:bCs/>
                <w:sz w:val="24"/>
                <w:szCs w:val="24"/>
              </w:rPr>
              <w:t>3</w:t>
            </w:r>
          </w:p>
        </w:tc>
      </w:tr>
      <w:tr w:rsidR="005720DC" w:rsidRPr="006D5643" w:rsidTr="005720DC">
        <w:tc>
          <w:tcPr>
            <w:tcW w:w="2694" w:type="dxa"/>
            <w:tcBorders>
              <w:top w:val="single" w:sz="4" w:space="0" w:color="000000"/>
              <w:left w:val="single" w:sz="4" w:space="0" w:color="000000"/>
              <w:bottom w:val="single" w:sz="4" w:space="0" w:color="000000"/>
              <w:right w:val="single" w:sz="4" w:space="0" w:color="000000"/>
            </w:tcBorders>
          </w:tcPr>
          <w:p w:rsidR="005720DC" w:rsidRPr="00CD6CBC"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caps/>
                <w:sz w:val="24"/>
                <w:szCs w:val="24"/>
              </w:rPr>
            </w:pPr>
            <w:r w:rsidRPr="00CD6CBC">
              <w:rPr>
                <w:rFonts w:ascii="Times New Roman" w:hAnsi="Times New Roman"/>
                <w:b/>
                <w:bCs/>
                <w:caps/>
                <w:sz w:val="24"/>
                <w:szCs w:val="24"/>
              </w:rPr>
              <w:t>МДК. 02.01</w:t>
            </w:r>
            <w:r w:rsidR="00130635">
              <w:rPr>
                <w:rFonts w:ascii="Times New Roman" w:hAnsi="Times New Roman"/>
                <w:b/>
                <w:bCs/>
                <w:caps/>
                <w:sz w:val="24"/>
                <w:szCs w:val="24"/>
              </w:rPr>
              <w:t>.</w:t>
            </w:r>
          </w:p>
        </w:tc>
        <w:tc>
          <w:tcPr>
            <w:tcW w:w="10234" w:type="dxa"/>
            <w:gridSpan w:val="2"/>
            <w:tcBorders>
              <w:top w:val="single" w:sz="4" w:space="0" w:color="000000"/>
              <w:left w:val="single" w:sz="4" w:space="0" w:color="000000"/>
              <w:bottom w:val="single" w:sz="4" w:space="0" w:color="000000"/>
              <w:right w:val="single" w:sz="4" w:space="0" w:color="000000"/>
            </w:tcBorders>
          </w:tcPr>
          <w:p w:rsidR="005720DC"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caps/>
                <w:sz w:val="24"/>
                <w:szCs w:val="24"/>
              </w:rPr>
            </w:pPr>
            <w:r w:rsidRPr="00CD6CBC">
              <w:rPr>
                <w:rFonts w:ascii="Times New Roman" w:hAnsi="Times New Roman"/>
                <w:b/>
                <w:bCs/>
                <w:caps/>
                <w:sz w:val="24"/>
                <w:szCs w:val="24"/>
              </w:rPr>
              <w:t>Основы организации внеурочной работы в области социально- педагогической деятельности</w:t>
            </w:r>
          </w:p>
          <w:p w:rsidR="005720DC" w:rsidRPr="00CD6CBC"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caps/>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Pr>
                <w:rFonts w:ascii="Times New Roman" w:hAnsi="Times New Roman"/>
                <w:b/>
                <w:bCs/>
                <w:sz w:val="24"/>
                <w:szCs w:val="24"/>
              </w:rPr>
              <w:t>168</w:t>
            </w:r>
          </w:p>
        </w:tc>
      </w:tr>
      <w:tr w:rsidR="005720DC" w:rsidRPr="006D5643" w:rsidTr="005720DC">
        <w:tc>
          <w:tcPr>
            <w:tcW w:w="2694" w:type="dxa"/>
            <w:tcBorders>
              <w:top w:val="single" w:sz="4" w:space="0" w:color="000000"/>
              <w:left w:val="single" w:sz="4" w:space="0" w:color="000000"/>
              <w:bottom w:val="single" w:sz="4" w:space="0" w:color="000000"/>
              <w:right w:val="single" w:sz="4" w:space="0" w:color="000000"/>
            </w:tcBorders>
          </w:tcPr>
          <w:p w:rsidR="005720DC" w:rsidRPr="00CD6CBC"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caps/>
                <w:sz w:val="24"/>
                <w:szCs w:val="24"/>
              </w:rPr>
            </w:pPr>
            <w:r w:rsidRPr="00CD6CBC">
              <w:rPr>
                <w:rFonts w:ascii="Times New Roman" w:hAnsi="Times New Roman"/>
                <w:b/>
                <w:bCs/>
                <w:caps/>
                <w:sz w:val="24"/>
                <w:szCs w:val="24"/>
              </w:rPr>
              <w:t>Раздел 1.</w:t>
            </w:r>
          </w:p>
        </w:tc>
        <w:tc>
          <w:tcPr>
            <w:tcW w:w="10234" w:type="dxa"/>
            <w:gridSpan w:val="2"/>
            <w:tcBorders>
              <w:top w:val="single" w:sz="4" w:space="0" w:color="000000"/>
              <w:left w:val="single" w:sz="4" w:space="0" w:color="000000"/>
              <w:bottom w:val="single" w:sz="4" w:space="0" w:color="000000"/>
              <w:right w:val="single" w:sz="4" w:space="0" w:color="000000"/>
            </w:tcBorders>
          </w:tcPr>
          <w:p w:rsidR="005720DC" w:rsidRPr="00CD6CBC"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Cs/>
                <w:caps/>
                <w:sz w:val="24"/>
                <w:szCs w:val="24"/>
              </w:rPr>
            </w:pPr>
            <w:r w:rsidRPr="00CD6CBC">
              <w:rPr>
                <w:rFonts w:ascii="Times New Roman" w:hAnsi="Times New Roman"/>
                <w:b/>
                <w:bCs/>
                <w:caps/>
                <w:sz w:val="24"/>
                <w:szCs w:val="24"/>
              </w:rPr>
              <w:t>Организация внеурочной работы</w:t>
            </w:r>
          </w:p>
        </w:tc>
        <w:tc>
          <w:tcPr>
            <w:tcW w:w="1560" w:type="dxa"/>
            <w:tcBorders>
              <w:top w:val="single" w:sz="4" w:space="0" w:color="000000"/>
              <w:left w:val="single" w:sz="4" w:space="0" w:color="000000"/>
              <w:bottom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Pr>
                <w:rFonts w:ascii="Times New Roman" w:hAnsi="Times New Roman"/>
                <w:b/>
                <w:bCs/>
                <w:sz w:val="24"/>
                <w:szCs w:val="24"/>
              </w:rPr>
              <w:t>79</w:t>
            </w:r>
          </w:p>
        </w:tc>
      </w:tr>
      <w:tr w:rsidR="005720DC" w:rsidRPr="006D5643" w:rsidTr="005720DC">
        <w:tc>
          <w:tcPr>
            <w:tcW w:w="2694" w:type="dxa"/>
            <w:vMerge w:val="restart"/>
            <w:tcBorders>
              <w:top w:val="single" w:sz="4" w:space="0" w:color="000000"/>
              <w:left w:val="single" w:sz="4" w:space="0" w:color="000000"/>
              <w:bottom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6D5643">
              <w:rPr>
                <w:rFonts w:ascii="Times New Roman" w:hAnsi="Times New Roman"/>
                <w:b/>
                <w:bCs/>
                <w:sz w:val="24"/>
                <w:szCs w:val="24"/>
              </w:rPr>
              <w:t>Тема 1.1. Сущность и задачи внеурочной работы</w:t>
            </w:r>
          </w:p>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5720DC" w:rsidRPr="008B1E6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8B1E63">
              <w:rPr>
                <w:rFonts w:ascii="Times New Roman" w:hAnsi="Times New Roman"/>
                <w:b/>
                <w:bCs/>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720DC" w:rsidRPr="008073DC" w:rsidRDefault="008073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lang w:val="en-US"/>
              </w:rPr>
              <w:t>4</w:t>
            </w:r>
          </w:p>
        </w:tc>
      </w:tr>
      <w:tr w:rsidR="005720DC" w:rsidRPr="001D681D" w:rsidTr="005720DC">
        <w:tc>
          <w:tcPr>
            <w:tcW w:w="2694" w:type="dxa"/>
            <w:vMerge/>
            <w:tcBorders>
              <w:top w:val="single" w:sz="4" w:space="0" w:color="000000"/>
              <w:left w:val="single" w:sz="4" w:space="0" w:color="000000"/>
              <w:bottom w:val="single" w:sz="4" w:space="0" w:color="000000"/>
              <w:right w:val="single" w:sz="4" w:space="0" w:color="000000"/>
            </w:tcBorders>
            <w:vAlign w:val="center"/>
          </w:tcPr>
          <w:p w:rsidR="005720DC" w:rsidRPr="006D5643" w:rsidRDefault="005720DC" w:rsidP="0066668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1</w:t>
            </w:r>
          </w:p>
        </w:tc>
        <w:tc>
          <w:tcPr>
            <w:tcW w:w="9951" w:type="dxa"/>
            <w:tcBorders>
              <w:top w:val="single" w:sz="4" w:space="0" w:color="000000"/>
              <w:left w:val="single" w:sz="4" w:space="0" w:color="000000"/>
              <w:bottom w:val="single" w:sz="4" w:space="0" w:color="000000"/>
              <w:right w:val="single" w:sz="4" w:space="0" w:color="000000"/>
            </w:tcBorders>
          </w:tcPr>
          <w:p w:rsidR="005720DC" w:rsidRPr="002A10C0"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Понятие «</w:t>
            </w:r>
            <w:proofErr w:type="spellStart"/>
            <w:r w:rsidRPr="002A10C0">
              <w:rPr>
                <w:rFonts w:ascii="Times New Roman" w:hAnsi="Times New Roman"/>
                <w:bCs/>
                <w:sz w:val="24"/>
                <w:szCs w:val="24"/>
              </w:rPr>
              <w:t>внеучебная</w:t>
            </w:r>
            <w:proofErr w:type="spellEnd"/>
            <w:r w:rsidRPr="002A10C0">
              <w:rPr>
                <w:rFonts w:ascii="Times New Roman" w:hAnsi="Times New Roman"/>
                <w:bCs/>
                <w:sz w:val="24"/>
                <w:szCs w:val="24"/>
              </w:rPr>
              <w:t xml:space="preserve"> деятельность». Актуальность и преимущества внеурочной деятельности.</w:t>
            </w:r>
            <w:r w:rsidRPr="006D5643">
              <w:rPr>
                <w:rFonts w:ascii="Times New Roman" w:hAnsi="Times New Roman"/>
                <w:bCs/>
                <w:sz w:val="24"/>
                <w:szCs w:val="24"/>
              </w:rPr>
              <w:t xml:space="preserve"> </w:t>
            </w:r>
            <w:proofErr w:type="spellStart"/>
            <w:r w:rsidRPr="006D5643">
              <w:rPr>
                <w:rFonts w:ascii="Times New Roman" w:hAnsi="Times New Roman"/>
                <w:bCs/>
                <w:sz w:val="24"/>
                <w:szCs w:val="24"/>
              </w:rPr>
              <w:t>Компетентностный</w:t>
            </w:r>
            <w:proofErr w:type="spellEnd"/>
            <w:r w:rsidRPr="006D5643">
              <w:rPr>
                <w:rFonts w:ascii="Times New Roman" w:hAnsi="Times New Roman"/>
                <w:bCs/>
                <w:sz w:val="24"/>
                <w:szCs w:val="24"/>
              </w:rPr>
              <w:t xml:space="preserve"> подход в организации внеурочной деятельности учителя.</w:t>
            </w:r>
          </w:p>
        </w:tc>
        <w:tc>
          <w:tcPr>
            <w:tcW w:w="1560" w:type="dxa"/>
            <w:tcBorders>
              <w:top w:val="single" w:sz="4" w:space="0" w:color="000000"/>
              <w:left w:val="single" w:sz="4" w:space="0" w:color="000000"/>
              <w:bottom w:val="single" w:sz="4" w:space="0" w:color="000000"/>
              <w:right w:val="single" w:sz="4" w:space="0" w:color="000000"/>
            </w:tcBorders>
          </w:tcPr>
          <w:p w:rsidR="005720DC" w:rsidRPr="006D5643" w:rsidRDefault="005720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Pr>
                <w:rFonts w:ascii="Times New Roman" w:hAnsi="Times New Roman"/>
                <w:bCs/>
                <w:sz w:val="24"/>
                <w:szCs w:val="24"/>
              </w:rPr>
              <w:t>2</w:t>
            </w:r>
          </w:p>
        </w:tc>
      </w:tr>
      <w:tr w:rsidR="005720DC" w:rsidRPr="001D681D" w:rsidTr="005720DC">
        <w:tc>
          <w:tcPr>
            <w:tcW w:w="2694" w:type="dxa"/>
            <w:vMerge/>
            <w:tcBorders>
              <w:top w:val="single" w:sz="4" w:space="0" w:color="000000"/>
              <w:left w:val="single" w:sz="4" w:space="0" w:color="000000"/>
              <w:bottom w:val="single" w:sz="4" w:space="0" w:color="000000"/>
              <w:right w:val="single" w:sz="4" w:space="0" w:color="000000"/>
            </w:tcBorders>
            <w:vAlign w:val="center"/>
          </w:tcPr>
          <w:p w:rsidR="005720DC" w:rsidRPr="006D5643" w:rsidRDefault="005720DC" w:rsidP="0066668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2</w:t>
            </w:r>
          </w:p>
        </w:tc>
        <w:tc>
          <w:tcPr>
            <w:tcW w:w="9951" w:type="dxa"/>
            <w:tcBorders>
              <w:top w:val="single" w:sz="4" w:space="0" w:color="000000"/>
              <w:left w:val="single" w:sz="4" w:space="0" w:color="000000"/>
              <w:bottom w:val="single" w:sz="4" w:space="0" w:color="000000"/>
              <w:right w:val="single" w:sz="4" w:space="0" w:color="000000"/>
            </w:tcBorders>
          </w:tcPr>
          <w:p w:rsidR="005720DC" w:rsidRPr="002A10C0"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Внеурочная работа и ее место в системе воспитания младших школьников.</w:t>
            </w:r>
          </w:p>
        </w:tc>
        <w:tc>
          <w:tcPr>
            <w:tcW w:w="1560" w:type="dxa"/>
            <w:tcBorders>
              <w:top w:val="single" w:sz="4" w:space="0" w:color="000000"/>
              <w:left w:val="single" w:sz="4" w:space="0" w:color="000000"/>
              <w:bottom w:val="single" w:sz="4" w:space="0" w:color="000000"/>
              <w:right w:val="single" w:sz="4" w:space="0" w:color="000000"/>
            </w:tcBorders>
          </w:tcPr>
          <w:p w:rsidR="005720DC" w:rsidRPr="006D5643" w:rsidRDefault="005720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Pr>
                <w:rFonts w:ascii="Times New Roman" w:hAnsi="Times New Roman"/>
                <w:bCs/>
                <w:sz w:val="24"/>
                <w:szCs w:val="24"/>
              </w:rPr>
              <w:t>2</w:t>
            </w:r>
          </w:p>
        </w:tc>
      </w:tr>
      <w:tr w:rsidR="00187DD9" w:rsidRPr="001D681D" w:rsidTr="0066668C">
        <w:tc>
          <w:tcPr>
            <w:tcW w:w="2694" w:type="dxa"/>
            <w:vMerge w:val="restart"/>
            <w:tcBorders>
              <w:top w:val="single" w:sz="4" w:space="0" w:color="000000"/>
              <w:left w:val="single" w:sz="4" w:space="0" w:color="000000"/>
              <w:right w:val="single" w:sz="4" w:space="0" w:color="000000"/>
            </w:tcBorders>
          </w:tcPr>
          <w:p w:rsidR="00187DD9" w:rsidRPr="006D564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6D5643">
              <w:rPr>
                <w:rFonts w:ascii="Times New Roman" w:hAnsi="Times New Roman"/>
                <w:b/>
                <w:bCs/>
                <w:sz w:val="24"/>
                <w:szCs w:val="24"/>
              </w:rPr>
              <w:t>Тема 1.2. Основы организации внеурочной работы</w:t>
            </w:r>
          </w:p>
          <w:p w:rsidR="00187DD9" w:rsidRPr="006D564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187DD9" w:rsidRPr="008073DC"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8073DC">
              <w:rPr>
                <w:rFonts w:ascii="Times New Roman" w:hAnsi="Times New Roman"/>
                <w:b/>
                <w:bCs/>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187DD9" w:rsidRPr="008073DC"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lang w:val="en-US"/>
              </w:rPr>
              <w:t>6</w:t>
            </w:r>
          </w:p>
        </w:tc>
      </w:tr>
      <w:tr w:rsidR="00187DD9" w:rsidRPr="001D681D" w:rsidTr="0066668C">
        <w:tc>
          <w:tcPr>
            <w:tcW w:w="2694" w:type="dxa"/>
            <w:vMerge/>
            <w:tcBorders>
              <w:left w:val="single" w:sz="4" w:space="0" w:color="000000"/>
              <w:right w:val="single" w:sz="4" w:space="0" w:color="000000"/>
            </w:tcBorders>
            <w:vAlign w:val="center"/>
          </w:tcPr>
          <w:p w:rsidR="00187DD9" w:rsidRPr="006D5643" w:rsidRDefault="00187DD9" w:rsidP="0066668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187DD9" w:rsidRPr="002A10C0"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1</w:t>
            </w:r>
          </w:p>
        </w:tc>
        <w:tc>
          <w:tcPr>
            <w:tcW w:w="9951" w:type="dxa"/>
            <w:tcBorders>
              <w:top w:val="single" w:sz="4" w:space="0" w:color="000000"/>
              <w:left w:val="single" w:sz="4" w:space="0" w:color="000000"/>
              <w:bottom w:val="single" w:sz="4" w:space="0" w:color="000000"/>
              <w:right w:val="single" w:sz="4" w:space="0" w:color="000000"/>
            </w:tcBorders>
          </w:tcPr>
          <w:p w:rsidR="00187DD9" w:rsidRPr="002A10C0"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Нормативно- правовая база внеурочной деятельности. Программа организации внеурочной работы учащихся начальной школы.</w:t>
            </w:r>
          </w:p>
        </w:tc>
        <w:tc>
          <w:tcPr>
            <w:tcW w:w="1560" w:type="dxa"/>
            <w:tcBorders>
              <w:top w:val="single" w:sz="4" w:space="0" w:color="000000"/>
              <w:left w:val="single" w:sz="4" w:space="0" w:color="000000"/>
              <w:bottom w:val="single" w:sz="4" w:space="0" w:color="000000"/>
              <w:right w:val="single" w:sz="4" w:space="0" w:color="000000"/>
            </w:tcBorders>
          </w:tcPr>
          <w:p w:rsidR="00187DD9" w:rsidRPr="001D681D" w:rsidRDefault="00187DD9"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Pr>
                <w:rFonts w:ascii="Times New Roman" w:hAnsi="Times New Roman"/>
                <w:bCs/>
                <w:sz w:val="24"/>
                <w:szCs w:val="24"/>
              </w:rPr>
              <w:t>2</w:t>
            </w:r>
          </w:p>
        </w:tc>
      </w:tr>
      <w:tr w:rsidR="00187DD9" w:rsidRPr="001D681D" w:rsidTr="0066668C">
        <w:tc>
          <w:tcPr>
            <w:tcW w:w="2694" w:type="dxa"/>
            <w:vMerge/>
            <w:tcBorders>
              <w:left w:val="single" w:sz="4" w:space="0" w:color="000000"/>
              <w:right w:val="single" w:sz="4" w:space="0" w:color="000000"/>
            </w:tcBorders>
            <w:vAlign w:val="center"/>
          </w:tcPr>
          <w:p w:rsidR="00187DD9" w:rsidRPr="006D5643" w:rsidRDefault="00187DD9" w:rsidP="0066668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187DD9" w:rsidRPr="002A10C0"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2</w:t>
            </w:r>
          </w:p>
        </w:tc>
        <w:tc>
          <w:tcPr>
            <w:tcW w:w="9951" w:type="dxa"/>
            <w:tcBorders>
              <w:top w:val="single" w:sz="4" w:space="0" w:color="000000"/>
              <w:left w:val="single" w:sz="4" w:space="0" w:color="000000"/>
              <w:bottom w:val="single" w:sz="4" w:space="0" w:color="000000"/>
              <w:right w:val="single" w:sz="4" w:space="0" w:color="000000"/>
            </w:tcBorders>
          </w:tcPr>
          <w:p w:rsidR="00187DD9" w:rsidRPr="002A10C0"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Условия организации внеурочной работы. Требования к организации внеурочной работы.</w:t>
            </w:r>
            <w:r w:rsidRPr="006D5643">
              <w:rPr>
                <w:rFonts w:ascii="Times New Roman" w:hAnsi="Times New Roman"/>
                <w:bCs/>
                <w:sz w:val="24"/>
                <w:szCs w:val="24"/>
              </w:rPr>
              <w:t xml:space="preserve"> Техника безопасности при проведении внеурочной работы.</w:t>
            </w:r>
          </w:p>
        </w:tc>
        <w:tc>
          <w:tcPr>
            <w:tcW w:w="1560" w:type="dxa"/>
            <w:tcBorders>
              <w:top w:val="single" w:sz="4" w:space="0" w:color="000000"/>
              <w:left w:val="single" w:sz="4" w:space="0" w:color="000000"/>
              <w:bottom w:val="single" w:sz="4" w:space="0" w:color="000000"/>
              <w:right w:val="single" w:sz="4" w:space="0" w:color="000000"/>
            </w:tcBorders>
          </w:tcPr>
          <w:p w:rsidR="00187DD9" w:rsidRPr="001D681D" w:rsidRDefault="00187DD9"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Pr>
                <w:rFonts w:ascii="Times New Roman" w:hAnsi="Times New Roman"/>
                <w:bCs/>
                <w:sz w:val="24"/>
                <w:szCs w:val="24"/>
              </w:rPr>
              <w:t>2</w:t>
            </w:r>
          </w:p>
        </w:tc>
      </w:tr>
      <w:tr w:rsidR="00187DD9" w:rsidRPr="001D681D" w:rsidTr="0066668C">
        <w:tc>
          <w:tcPr>
            <w:tcW w:w="2694" w:type="dxa"/>
            <w:vMerge/>
            <w:tcBorders>
              <w:left w:val="single" w:sz="4" w:space="0" w:color="000000"/>
              <w:right w:val="single" w:sz="4" w:space="0" w:color="000000"/>
            </w:tcBorders>
            <w:vAlign w:val="center"/>
          </w:tcPr>
          <w:p w:rsidR="00187DD9" w:rsidRPr="006D5643" w:rsidRDefault="00187DD9" w:rsidP="0066668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187DD9" w:rsidRPr="002A10C0"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3</w:t>
            </w:r>
          </w:p>
        </w:tc>
        <w:tc>
          <w:tcPr>
            <w:tcW w:w="9951" w:type="dxa"/>
            <w:tcBorders>
              <w:top w:val="single" w:sz="4" w:space="0" w:color="000000"/>
              <w:left w:val="single" w:sz="4" w:space="0" w:color="000000"/>
              <w:bottom w:val="single" w:sz="4" w:space="0" w:color="000000"/>
              <w:right w:val="single" w:sz="4" w:space="0" w:color="000000"/>
            </w:tcBorders>
          </w:tcPr>
          <w:p w:rsidR="00187DD9" w:rsidRPr="002A10C0"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Критерии эффективности результатов внеурочной работы. Типы организационных моделей внеурочной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187DD9" w:rsidRPr="001D681D" w:rsidRDefault="00187DD9"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Pr>
                <w:rFonts w:ascii="Times New Roman" w:hAnsi="Times New Roman"/>
                <w:bCs/>
                <w:sz w:val="24"/>
                <w:szCs w:val="24"/>
              </w:rPr>
              <w:t>2</w:t>
            </w:r>
          </w:p>
        </w:tc>
      </w:tr>
      <w:tr w:rsidR="00187DD9" w:rsidRPr="001D681D" w:rsidTr="0066668C">
        <w:trPr>
          <w:trHeight w:val="225"/>
        </w:trPr>
        <w:tc>
          <w:tcPr>
            <w:tcW w:w="2694" w:type="dxa"/>
            <w:vMerge/>
            <w:tcBorders>
              <w:left w:val="single" w:sz="4" w:space="0" w:color="000000"/>
              <w:right w:val="single" w:sz="4" w:space="0" w:color="000000"/>
            </w:tcBorders>
            <w:vAlign w:val="center"/>
          </w:tcPr>
          <w:p w:rsidR="00187DD9" w:rsidRPr="006D5643" w:rsidRDefault="00187DD9" w:rsidP="0066668C">
            <w:pPr>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auto"/>
              <w:right w:val="single" w:sz="4" w:space="0" w:color="000000"/>
            </w:tcBorders>
          </w:tcPr>
          <w:p w:rsidR="00187DD9" w:rsidRPr="006D564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bCs/>
              </w:rPr>
            </w:pPr>
            <w:r w:rsidRPr="00187DD9">
              <w:rPr>
                <w:rFonts w:ascii="Times New Roman" w:hAnsi="Times New Roman"/>
                <w:b/>
                <w:bCs/>
                <w:sz w:val="24"/>
                <w:szCs w:val="24"/>
              </w:rPr>
              <w:t>В том числе практических занятий и лабораторных работ</w:t>
            </w:r>
          </w:p>
        </w:tc>
        <w:tc>
          <w:tcPr>
            <w:tcW w:w="1560" w:type="dxa"/>
            <w:tcBorders>
              <w:top w:val="single" w:sz="4" w:space="0" w:color="000000"/>
              <w:left w:val="single" w:sz="4" w:space="0" w:color="000000"/>
              <w:bottom w:val="single" w:sz="4" w:space="0" w:color="auto"/>
              <w:right w:val="single" w:sz="4" w:space="0" w:color="000000"/>
            </w:tcBorders>
          </w:tcPr>
          <w:p w:rsidR="00187DD9" w:rsidRPr="008073DC" w:rsidRDefault="008073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lang w:val="en-US"/>
              </w:rPr>
              <w:t>8</w:t>
            </w:r>
          </w:p>
        </w:tc>
      </w:tr>
      <w:tr w:rsidR="00187DD9" w:rsidRPr="001D681D" w:rsidTr="0066668C">
        <w:trPr>
          <w:trHeight w:val="1425"/>
        </w:trPr>
        <w:tc>
          <w:tcPr>
            <w:tcW w:w="2694" w:type="dxa"/>
            <w:vMerge/>
            <w:tcBorders>
              <w:left w:val="single" w:sz="4" w:space="0" w:color="000000"/>
              <w:bottom w:val="single" w:sz="4" w:space="0" w:color="000000"/>
              <w:right w:val="single" w:sz="4" w:space="0" w:color="000000"/>
            </w:tcBorders>
            <w:vAlign w:val="center"/>
          </w:tcPr>
          <w:p w:rsidR="00187DD9" w:rsidRPr="006D5643" w:rsidRDefault="00187DD9" w:rsidP="0066668C">
            <w:pPr>
              <w:spacing w:after="0" w:line="240" w:lineRule="auto"/>
              <w:contextualSpacing/>
              <w:jc w:val="both"/>
              <w:rPr>
                <w:rFonts w:ascii="Times New Roman" w:hAnsi="Times New Roman"/>
                <w:b/>
                <w:bCs/>
                <w:sz w:val="24"/>
                <w:szCs w:val="24"/>
              </w:rPr>
            </w:pPr>
          </w:p>
        </w:tc>
        <w:tc>
          <w:tcPr>
            <w:tcW w:w="10234" w:type="dxa"/>
            <w:gridSpan w:val="2"/>
            <w:tcBorders>
              <w:top w:val="single" w:sz="4" w:space="0" w:color="auto"/>
              <w:left w:val="single" w:sz="4" w:space="0" w:color="000000"/>
              <w:bottom w:val="single" w:sz="4" w:space="0" w:color="000000"/>
              <w:right w:val="single" w:sz="4" w:space="0" w:color="000000"/>
            </w:tcBorders>
          </w:tcPr>
          <w:p w:rsidR="00187DD9" w:rsidRPr="006D5643" w:rsidRDefault="00187DD9" w:rsidP="00187DD9">
            <w:pPr>
              <w:pStyle w:val="a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4" w:hanging="324"/>
              <w:jc w:val="both"/>
              <w:rPr>
                <w:bCs/>
              </w:rPr>
            </w:pPr>
            <w:r w:rsidRPr="006D5643">
              <w:rPr>
                <w:bCs/>
              </w:rPr>
              <w:t xml:space="preserve">Разработка программы внеурочной работы с младшими школьниками. </w:t>
            </w:r>
          </w:p>
          <w:p w:rsidR="00187DD9" w:rsidRDefault="00187DD9" w:rsidP="00187DD9">
            <w:pPr>
              <w:pStyle w:val="a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4" w:hanging="324"/>
              <w:jc w:val="both"/>
              <w:rPr>
                <w:bCs/>
              </w:rPr>
            </w:pPr>
            <w:r w:rsidRPr="006D5643">
              <w:rPr>
                <w:bCs/>
              </w:rPr>
              <w:t xml:space="preserve">Анализ внеурочной работы. </w:t>
            </w:r>
          </w:p>
          <w:p w:rsidR="00187DD9" w:rsidRDefault="00187DD9" w:rsidP="00187DD9">
            <w:pPr>
              <w:pStyle w:val="a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4" w:hanging="324"/>
              <w:jc w:val="both"/>
              <w:rPr>
                <w:bCs/>
              </w:rPr>
            </w:pPr>
            <w:r w:rsidRPr="006D5643">
              <w:rPr>
                <w:bCs/>
              </w:rPr>
              <w:t>Структура и форма анализа.</w:t>
            </w:r>
          </w:p>
          <w:p w:rsidR="00187DD9" w:rsidRPr="00187DD9" w:rsidRDefault="00187DD9" w:rsidP="00187DD9">
            <w:pPr>
              <w:pStyle w:val="a4"/>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4" w:hanging="324"/>
              <w:jc w:val="both"/>
              <w:rPr>
                <w:b/>
                <w:bCs/>
              </w:rPr>
            </w:pPr>
            <w:r w:rsidRPr="006D5643">
              <w:rPr>
                <w:bCs/>
              </w:rPr>
              <w:t>Анализ внеурочной деятельности с использованием информационно- коммуникативных технологий.</w:t>
            </w:r>
          </w:p>
        </w:tc>
        <w:tc>
          <w:tcPr>
            <w:tcW w:w="1560" w:type="dxa"/>
            <w:tcBorders>
              <w:top w:val="single" w:sz="4" w:space="0" w:color="auto"/>
              <w:left w:val="single" w:sz="4" w:space="0" w:color="000000"/>
              <w:bottom w:val="single" w:sz="4" w:space="0" w:color="000000"/>
              <w:right w:val="single" w:sz="4" w:space="0" w:color="000000"/>
            </w:tcBorders>
          </w:tcPr>
          <w:p w:rsidR="00187DD9" w:rsidRPr="008073DC"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187DD9" w:rsidRPr="008073DC"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187DD9" w:rsidRPr="008073DC"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187DD9"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8073DC">
              <w:rPr>
                <w:rFonts w:ascii="Times New Roman" w:hAnsi="Times New Roman"/>
                <w:bCs/>
                <w:sz w:val="24"/>
                <w:szCs w:val="24"/>
              </w:rPr>
              <w:t>2</w:t>
            </w:r>
          </w:p>
          <w:p w:rsidR="00187DD9"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p>
        </w:tc>
      </w:tr>
      <w:tr w:rsidR="006368FF" w:rsidRPr="001D681D" w:rsidTr="0066668C">
        <w:tc>
          <w:tcPr>
            <w:tcW w:w="2694" w:type="dxa"/>
            <w:vMerge w:val="restart"/>
            <w:tcBorders>
              <w:top w:val="single" w:sz="4" w:space="0" w:color="000000"/>
              <w:left w:val="single" w:sz="4" w:space="0" w:color="000000"/>
              <w:right w:val="single" w:sz="4" w:space="0" w:color="000000"/>
            </w:tcBorders>
          </w:tcPr>
          <w:p w:rsidR="006368FF" w:rsidRPr="006D5643" w:rsidRDefault="006368FF"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6D5643">
              <w:rPr>
                <w:rFonts w:ascii="Times New Roman" w:hAnsi="Times New Roman"/>
                <w:b/>
                <w:bCs/>
                <w:sz w:val="24"/>
                <w:szCs w:val="24"/>
              </w:rPr>
              <w:t>Тема 1.3.  Содержание внеурочной работы</w:t>
            </w:r>
          </w:p>
          <w:p w:rsidR="006368FF" w:rsidRPr="006D5643" w:rsidRDefault="006368FF"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6368FF" w:rsidRPr="008B1E63" w:rsidRDefault="006368FF"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8B1E63">
              <w:rPr>
                <w:rFonts w:ascii="Times New Roman" w:hAnsi="Times New Roman"/>
                <w:b/>
                <w:bCs/>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368FF" w:rsidRPr="008073DC" w:rsidRDefault="008073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lang w:val="en-US"/>
              </w:rPr>
              <w:t>4</w:t>
            </w:r>
          </w:p>
        </w:tc>
      </w:tr>
      <w:tr w:rsidR="006368FF" w:rsidRPr="001D681D" w:rsidTr="0066668C">
        <w:tc>
          <w:tcPr>
            <w:tcW w:w="2694" w:type="dxa"/>
            <w:vMerge/>
            <w:tcBorders>
              <w:left w:val="single" w:sz="4" w:space="0" w:color="000000"/>
              <w:right w:val="single" w:sz="4" w:space="0" w:color="000000"/>
            </w:tcBorders>
            <w:vAlign w:val="center"/>
          </w:tcPr>
          <w:p w:rsidR="006368FF" w:rsidRPr="006D5643" w:rsidRDefault="006368FF" w:rsidP="0066668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6368FF" w:rsidRPr="006D5643" w:rsidRDefault="006368FF"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1</w:t>
            </w:r>
          </w:p>
        </w:tc>
        <w:tc>
          <w:tcPr>
            <w:tcW w:w="9951" w:type="dxa"/>
            <w:tcBorders>
              <w:top w:val="single" w:sz="4" w:space="0" w:color="000000"/>
              <w:left w:val="single" w:sz="4" w:space="0" w:color="000000"/>
              <w:bottom w:val="single" w:sz="4" w:space="0" w:color="000000"/>
              <w:right w:val="single" w:sz="4" w:space="0" w:color="000000"/>
            </w:tcBorders>
          </w:tcPr>
          <w:p w:rsidR="006368FF" w:rsidRPr="006D5643" w:rsidRDefault="006368FF"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Общекультурная внеурочная воспитательная работа.</w:t>
            </w:r>
            <w:r>
              <w:rPr>
                <w:rFonts w:ascii="Times New Roman" w:hAnsi="Times New Roman"/>
                <w:bCs/>
                <w:sz w:val="24"/>
                <w:szCs w:val="24"/>
              </w:rPr>
              <w:t xml:space="preserve"> </w:t>
            </w:r>
            <w:r w:rsidRPr="002A10C0">
              <w:rPr>
                <w:rFonts w:ascii="Times New Roman" w:hAnsi="Times New Roman"/>
                <w:bCs/>
                <w:sz w:val="24"/>
                <w:szCs w:val="24"/>
              </w:rPr>
              <w:t>Обще интеллектуальная работа с младшими школьниками.</w:t>
            </w:r>
            <w:r>
              <w:rPr>
                <w:rFonts w:ascii="Times New Roman" w:hAnsi="Times New Roman"/>
                <w:bCs/>
                <w:sz w:val="24"/>
                <w:szCs w:val="24"/>
              </w:rPr>
              <w:t xml:space="preserve"> </w:t>
            </w:r>
            <w:r w:rsidRPr="006D5643">
              <w:rPr>
                <w:rFonts w:ascii="Times New Roman" w:hAnsi="Times New Roman"/>
                <w:bCs/>
                <w:sz w:val="24"/>
                <w:szCs w:val="24"/>
              </w:rPr>
              <w:t>Спортивно- оздоровительная внеурочная работа.</w:t>
            </w:r>
          </w:p>
        </w:tc>
        <w:tc>
          <w:tcPr>
            <w:tcW w:w="1560" w:type="dxa"/>
            <w:tcBorders>
              <w:top w:val="single" w:sz="4" w:space="0" w:color="000000"/>
              <w:left w:val="single" w:sz="4" w:space="0" w:color="000000"/>
              <w:bottom w:val="single" w:sz="4" w:space="0" w:color="000000"/>
              <w:right w:val="single" w:sz="4" w:space="0" w:color="000000"/>
            </w:tcBorders>
          </w:tcPr>
          <w:p w:rsidR="006368FF" w:rsidRPr="001D681D" w:rsidRDefault="006368FF"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Pr>
                <w:rFonts w:ascii="Times New Roman" w:hAnsi="Times New Roman"/>
                <w:bCs/>
                <w:sz w:val="24"/>
                <w:szCs w:val="24"/>
              </w:rPr>
              <w:t>2</w:t>
            </w:r>
          </w:p>
        </w:tc>
      </w:tr>
      <w:tr w:rsidR="006368FF" w:rsidRPr="001D681D" w:rsidTr="0066668C">
        <w:tc>
          <w:tcPr>
            <w:tcW w:w="2694" w:type="dxa"/>
            <w:vMerge/>
            <w:tcBorders>
              <w:left w:val="single" w:sz="4" w:space="0" w:color="000000"/>
              <w:right w:val="single" w:sz="4" w:space="0" w:color="000000"/>
            </w:tcBorders>
            <w:vAlign w:val="center"/>
          </w:tcPr>
          <w:p w:rsidR="006368FF" w:rsidRPr="006D5643" w:rsidRDefault="006368FF" w:rsidP="0066668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6368FF" w:rsidRPr="006D5643" w:rsidRDefault="006368FF"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2</w:t>
            </w:r>
          </w:p>
        </w:tc>
        <w:tc>
          <w:tcPr>
            <w:tcW w:w="9951" w:type="dxa"/>
            <w:tcBorders>
              <w:top w:val="single" w:sz="4" w:space="0" w:color="000000"/>
              <w:left w:val="single" w:sz="4" w:space="0" w:color="000000"/>
              <w:bottom w:val="single" w:sz="4" w:space="0" w:color="000000"/>
              <w:right w:val="single" w:sz="4" w:space="0" w:color="000000"/>
            </w:tcBorders>
          </w:tcPr>
          <w:p w:rsidR="006368FF" w:rsidRPr="006D5643" w:rsidRDefault="006368FF"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Духовно- нравственная внеурочная работа.</w:t>
            </w:r>
            <w:r w:rsidRPr="002A10C0">
              <w:rPr>
                <w:rFonts w:ascii="Times New Roman" w:hAnsi="Times New Roman"/>
                <w:bCs/>
                <w:sz w:val="24"/>
                <w:szCs w:val="24"/>
              </w:rPr>
              <w:t xml:space="preserve"> Социальное творчество как одно из направлений внеурочной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6368FF" w:rsidRPr="001D681D" w:rsidRDefault="006368FF"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Pr>
                <w:rFonts w:ascii="Times New Roman" w:hAnsi="Times New Roman"/>
                <w:bCs/>
                <w:sz w:val="24"/>
                <w:szCs w:val="24"/>
              </w:rPr>
              <w:t>2</w:t>
            </w:r>
          </w:p>
        </w:tc>
      </w:tr>
      <w:tr w:rsidR="006368FF" w:rsidRPr="001D681D" w:rsidTr="00187DD9">
        <w:trPr>
          <w:trHeight w:val="165"/>
        </w:trPr>
        <w:tc>
          <w:tcPr>
            <w:tcW w:w="2694" w:type="dxa"/>
            <w:vMerge/>
            <w:tcBorders>
              <w:left w:val="single" w:sz="4" w:space="0" w:color="000000"/>
              <w:bottom w:val="single" w:sz="4" w:space="0" w:color="auto"/>
              <w:right w:val="single" w:sz="4" w:space="0" w:color="000000"/>
            </w:tcBorders>
            <w:vAlign w:val="center"/>
          </w:tcPr>
          <w:p w:rsidR="006368FF" w:rsidRPr="006D5643" w:rsidRDefault="006368FF" w:rsidP="0066668C">
            <w:pPr>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auto"/>
              <w:right w:val="single" w:sz="4" w:space="0" w:color="000000"/>
            </w:tcBorders>
          </w:tcPr>
          <w:p w:rsidR="006368FF" w:rsidRPr="006D5643" w:rsidRDefault="006368FF"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42630">
              <w:rPr>
                <w:rFonts w:ascii="Times New Roman" w:hAnsi="Times New Roman"/>
                <w:b/>
                <w:bCs/>
                <w:sz w:val="24"/>
                <w:szCs w:val="24"/>
              </w:rPr>
              <w:t>В том числе практических занятий и лабораторных работ</w:t>
            </w:r>
          </w:p>
        </w:tc>
        <w:tc>
          <w:tcPr>
            <w:tcW w:w="1560" w:type="dxa"/>
            <w:tcBorders>
              <w:top w:val="single" w:sz="4" w:space="0" w:color="000000"/>
              <w:left w:val="single" w:sz="4" w:space="0" w:color="000000"/>
              <w:bottom w:val="single" w:sz="4" w:space="0" w:color="auto"/>
              <w:right w:val="single" w:sz="4" w:space="0" w:color="000000"/>
            </w:tcBorders>
          </w:tcPr>
          <w:p w:rsidR="006368FF" w:rsidRPr="008073DC" w:rsidRDefault="008073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lang w:val="en-US"/>
              </w:rPr>
              <w:t>10</w:t>
            </w:r>
          </w:p>
        </w:tc>
      </w:tr>
      <w:tr w:rsidR="006368FF" w:rsidRPr="001D681D" w:rsidTr="00187DD9">
        <w:trPr>
          <w:trHeight w:val="1230"/>
        </w:trPr>
        <w:tc>
          <w:tcPr>
            <w:tcW w:w="2694" w:type="dxa"/>
            <w:vMerge/>
            <w:tcBorders>
              <w:top w:val="single" w:sz="4" w:space="0" w:color="auto"/>
              <w:left w:val="single" w:sz="4" w:space="0" w:color="000000"/>
              <w:bottom w:val="single" w:sz="4" w:space="0" w:color="auto"/>
              <w:right w:val="single" w:sz="4" w:space="0" w:color="000000"/>
            </w:tcBorders>
            <w:vAlign w:val="center"/>
          </w:tcPr>
          <w:p w:rsidR="006368FF" w:rsidRPr="006D5643" w:rsidRDefault="006368FF" w:rsidP="0066668C">
            <w:pPr>
              <w:spacing w:after="0" w:line="240" w:lineRule="auto"/>
              <w:contextualSpacing/>
              <w:jc w:val="both"/>
              <w:rPr>
                <w:rFonts w:ascii="Times New Roman" w:hAnsi="Times New Roman"/>
                <w:b/>
                <w:bCs/>
                <w:sz w:val="24"/>
                <w:szCs w:val="24"/>
              </w:rPr>
            </w:pPr>
          </w:p>
        </w:tc>
        <w:tc>
          <w:tcPr>
            <w:tcW w:w="10234" w:type="dxa"/>
            <w:gridSpan w:val="2"/>
            <w:tcBorders>
              <w:top w:val="single" w:sz="4" w:space="0" w:color="auto"/>
              <w:left w:val="single" w:sz="4" w:space="0" w:color="000000"/>
              <w:bottom w:val="single" w:sz="4" w:space="0" w:color="auto"/>
              <w:right w:val="single" w:sz="4" w:space="0" w:color="000000"/>
            </w:tcBorders>
          </w:tcPr>
          <w:p w:rsidR="006368FF" w:rsidRPr="002A10C0" w:rsidRDefault="006368FF" w:rsidP="00636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1.Методика и организационные формы внеурочной работы.</w:t>
            </w:r>
          </w:p>
          <w:p w:rsidR="006368FF" w:rsidRPr="002A10C0" w:rsidRDefault="006368FF" w:rsidP="00636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 xml:space="preserve">2. </w:t>
            </w:r>
            <w:r w:rsidRPr="002A10C0">
              <w:rPr>
                <w:rFonts w:ascii="Times New Roman" w:hAnsi="Times New Roman"/>
                <w:bCs/>
                <w:sz w:val="24"/>
                <w:szCs w:val="24"/>
              </w:rPr>
              <w:t>Военно- спортивные состязания и соревнования.</w:t>
            </w:r>
          </w:p>
          <w:p w:rsidR="006368FF" w:rsidRPr="002A10C0" w:rsidRDefault="006368FF" w:rsidP="00636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3.Формы духовно- нравственной внеурочной работы.</w:t>
            </w:r>
          </w:p>
          <w:p w:rsidR="006368FF" w:rsidRPr="00242630" w:rsidRDefault="006368FF" w:rsidP="00636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2A10C0">
              <w:rPr>
                <w:rFonts w:ascii="Times New Roman" w:hAnsi="Times New Roman"/>
                <w:bCs/>
                <w:sz w:val="24"/>
                <w:szCs w:val="24"/>
              </w:rPr>
              <w:t>4. Формы интеллектуальной внеурочной работы.</w:t>
            </w:r>
          </w:p>
        </w:tc>
        <w:tc>
          <w:tcPr>
            <w:tcW w:w="1560" w:type="dxa"/>
            <w:tcBorders>
              <w:top w:val="single" w:sz="4" w:space="0" w:color="auto"/>
              <w:left w:val="single" w:sz="4" w:space="0" w:color="000000"/>
              <w:bottom w:val="single" w:sz="4" w:space="0" w:color="auto"/>
              <w:right w:val="single" w:sz="4" w:space="0" w:color="000000"/>
            </w:tcBorders>
          </w:tcPr>
          <w:p w:rsidR="006368FF" w:rsidRPr="008073DC" w:rsidRDefault="006368FF" w:rsidP="00636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6368FF" w:rsidRPr="008073DC" w:rsidRDefault="006368FF" w:rsidP="00636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6368FF" w:rsidRPr="008073DC" w:rsidRDefault="006368FF" w:rsidP="00636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6368FF" w:rsidRPr="008073DC" w:rsidRDefault="006368FF" w:rsidP="00636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tc>
      </w:tr>
      <w:tr w:rsidR="00187DD9" w:rsidRPr="001D681D" w:rsidTr="00187DD9">
        <w:trPr>
          <w:trHeight w:val="180"/>
        </w:trPr>
        <w:tc>
          <w:tcPr>
            <w:tcW w:w="2694" w:type="dxa"/>
            <w:tcBorders>
              <w:top w:val="single" w:sz="4" w:space="0" w:color="auto"/>
              <w:left w:val="single" w:sz="4" w:space="0" w:color="000000"/>
              <w:bottom w:val="single" w:sz="4" w:space="0" w:color="000000"/>
              <w:right w:val="single" w:sz="4" w:space="0" w:color="000000"/>
            </w:tcBorders>
            <w:vAlign w:val="center"/>
          </w:tcPr>
          <w:p w:rsidR="00187DD9" w:rsidRPr="006D564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p>
        </w:tc>
        <w:tc>
          <w:tcPr>
            <w:tcW w:w="10234" w:type="dxa"/>
            <w:gridSpan w:val="2"/>
            <w:tcBorders>
              <w:top w:val="single" w:sz="4" w:space="0" w:color="auto"/>
              <w:left w:val="single" w:sz="4" w:space="0" w:color="000000"/>
              <w:bottom w:val="single" w:sz="4" w:space="0" w:color="000000"/>
              <w:right w:val="single" w:sz="4" w:space="0" w:color="000000"/>
            </w:tcBorders>
          </w:tcPr>
          <w:p w:rsidR="00187DD9" w:rsidRPr="002A10C0"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 xml:space="preserve">5. </w:t>
            </w:r>
            <w:r w:rsidRPr="006D5643">
              <w:rPr>
                <w:rFonts w:ascii="Times New Roman" w:hAnsi="Times New Roman"/>
                <w:bCs/>
                <w:sz w:val="24"/>
                <w:szCs w:val="24"/>
              </w:rPr>
              <w:t xml:space="preserve">Составление </w:t>
            </w:r>
            <w:r>
              <w:rPr>
                <w:rFonts w:ascii="Times New Roman" w:hAnsi="Times New Roman"/>
                <w:bCs/>
                <w:sz w:val="24"/>
                <w:szCs w:val="24"/>
              </w:rPr>
              <w:t xml:space="preserve">плана </w:t>
            </w:r>
            <w:r w:rsidRPr="006D5643">
              <w:rPr>
                <w:rFonts w:ascii="Times New Roman" w:hAnsi="Times New Roman"/>
                <w:bCs/>
                <w:sz w:val="24"/>
                <w:szCs w:val="24"/>
              </w:rPr>
              <w:t>внеурочного занятия на тему «Дружба».</w:t>
            </w:r>
          </w:p>
        </w:tc>
        <w:tc>
          <w:tcPr>
            <w:tcW w:w="1560" w:type="dxa"/>
            <w:tcBorders>
              <w:top w:val="single" w:sz="4" w:space="0" w:color="auto"/>
              <w:left w:val="single" w:sz="4" w:space="0" w:color="000000"/>
              <w:bottom w:val="single" w:sz="4" w:space="0" w:color="000000"/>
              <w:right w:val="single" w:sz="4" w:space="0" w:color="000000"/>
            </w:tcBorders>
          </w:tcPr>
          <w:p w:rsidR="00187DD9" w:rsidRPr="008073DC"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tc>
      </w:tr>
      <w:tr w:rsidR="00187DD9" w:rsidRPr="001D681D" w:rsidTr="0066668C">
        <w:tc>
          <w:tcPr>
            <w:tcW w:w="2694" w:type="dxa"/>
            <w:vMerge w:val="restart"/>
            <w:tcBorders>
              <w:top w:val="single" w:sz="4" w:space="0" w:color="000000"/>
              <w:left w:val="single" w:sz="4" w:space="0" w:color="000000"/>
              <w:right w:val="single" w:sz="4" w:space="0" w:color="000000"/>
            </w:tcBorders>
          </w:tcPr>
          <w:p w:rsidR="00187DD9" w:rsidRPr="006D564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6D5643">
              <w:rPr>
                <w:rFonts w:ascii="Times New Roman" w:hAnsi="Times New Roman"/>
                <w:b/>
                <w:bCs/>
                <w:sz w:val="24"/>
                <w:szCs w:val="24"/>
              </w:rPr>
              <w:t>Тема 1.4. Педагогика досуговой деятельности</w:t>
            </w:r>
          </w:p>
        </w:tc>
        <w:tc>
          <w:tcPr>
            <w:tcW w:w="10234" w:type="dxa"/>
            <w:gridSpan w:val="2"/>
            <w:tcBorders>
              <w:top w:val="single" w:sz="4" w:space="0" w:color="000000"/>
              <w:left w:val="single" w:sz="4" w:space="0" w:color="000000"/>
              <w:bottom w:val="single" w:sz="4" w:space="0" w:color="000000"/>
              <w:right w:val="single" w:sz="4" w:space="0" w:color="000000"/>
            </w:tcBorders>
          </w:tcPr>
          <w:p w:rsidR="00187DD9" w:rsidRPr="008B1E6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8B1E63">
              <w:rPr>
                <w:rFonts w:ascii="Times New Roman" w:hAnsi="Times New Roman"/>
                <w:b/>
                <w:bCs/>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187DD9" w:rsidRPr="008073DC" w:rsidRDefault="008073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lang w:val="en-US"/>
              </w:rPr>
              <w:t>6</w:t>
            </w:r>
          </w:p>
        </w:tc>
      </w:tr>
      <w:tr w:rsidR="00187DD9" w:rsidRPr="001D681D" w:rsidTr="0066668C">
        <w:tc>
          <w:tcPr>
            <w:tcW w:w="2694" w:type="dxa"/>
            <w:vMerge/>
            <w:tcBorders>
              <w:left w:val="single" w:sz="4" w:space="0" w:color="000000"/>
              <w:right w:val="single" w:sz="4" w:space="0" w:color="000000"/>
            </w:tcBorders>
            <w:vAlign w:val="center"/>
          </w:tcPr>
          <w:p w:rsidR="00187DD9" w:rsidRPr="006D5643" w:rsidRDefault="00187DD9" w:rsidP="0066668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187DD9" w:rsidRPr="006D564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1</w:t>
            </w:r>
          </w:p>
        </w:tc>
        <w:tc>
          <w:tcPr>
            <w:tcW w:w="9951" w:type="dxa"/>
            <w:tcBorders>
              <w:top w:val="single" w:sz="4" w:space="0" w:color="000000"/>
              <w:left w:val="single" w:sz="4" w:space="0" w:color="000000"/>
              <w:bottom w:val="single" w:sz="4" w:space="0" w:color="000000"/>
              <w:right w:val="single" w:sz="4" w:space="0" w:color="000000"/>
            </w:tcBorders>
          </w:tcPr>
          <w:p w:rsidR="00187DD9" w:rsidRPr="002A10C0"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2A10C0">
              <w:rPr>
                <w:rFonts w:ascii="Times New Roman" w:hAnsi="Times New Roman"/>
                <w:sz w:val="24"/>
                <w:szCs w:val="24"/>
              </w:rPr>
              <w:t xml:space="preserve">Основные понятия: «свободное время», «досуговое время», «досуг», «досуговая деятельность», «отдых», «рекреация». </w:t>
            </w:r>
          </w:p>
        </w:tc>
        <w:tc>
          <w:tcPr>
            <w:tcW w:w="1560" w:type="dxa"/>
            <w:tcBorders>
              <w:top w:val="single" w:sz="4" w:space="0" w:color="000000"/>
              <w:left w:val="single" w:sz="4" w:space="0" w:color="000000"/>
              <w:bottom w:val="single" w:sz="4" w:space="0" w:color="000000"/>
              <w:right w:val="single" w:sz="4" w:space="0" w:color="000000"/>
            </w:tcBorders>
          </w:tcPr>
          <w:p w:rsidR="00187DD9" w:rsidRPr="001D681D" w:rsidRDefault="00187DD9"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Pr>
                <w:rFonts w:ascii="Times New Roman" w:hAnsi="Times New Roman"/>
                <w:bCs/>
                <w:sz w:val="24"/>
                <w:szCs w:val="24"/>
              </w:rPr>
              <w:t>2</w:t>
            </w:r>
          </w:p>
        </w:tc>
      </w:tr>
      <w:tr w:rsidR="00187DD9" w:rsidRPr="001D681D" w:rsidTr="0066668C">
        <w:tc>
          <w:tcPr>
            <w:tcW w:w="2694" w:type="dxa"/>
            <w:vMerge/>
            <w:tcBorders>
              <w:left w:val="single" w:sz="4" w:space="0" w:color="000000"/>
              <w:right w:val="single" w:sz="4" w:space="0" w:color="000000"/>
            </w:tcBorders>
            <w:vAlign w:val="center"/>
          </w:tcPr>
          <w:p w:rsidR="00187DD9" w:rsidRPr="006D5643" w:rsidRDefault="00187DD9" w:rsidP="0066668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187DD9" w:rsidRPr="006D564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2</w:t>
            </w:r>
          </w:p>
        </w:tc>
        <w:tc>
          <w:tcPr>
            <w:tcW w:w="9951" w:type="dxa"/>
            <w:tcBorders>
              <w:top w:val="single" w:sz="4" w:space="0" w:color="000000"/>
              <w:left w:val="single" w:sz="4" w:space="0" w:color="000000"/>
              <w:bottom w:val="single" w:sz="4" w:space="0" w:color="000000"/>
              <w:right w:val="single" w:sz="4" w:space="0" w:color="000000"/>
            </w:tcBorders>
          </w:tcPr>
          <w:p w:rsidR="00187DD9" w:rsidRPr="002A10C0"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2A10C0">
              <w:rPr>
                <w:rFonts w:ascii="Times New Roman" w:hAnsi="Times New Roman"/>
                <w:sz w:val="24"/>
                <w:szCs w:val="24"/>
              </w:rPr>
              <w:t>История досуговой педагогики. Принципы досуговой педагогики.</w:t>
            </w:r>
          </w:p>
        </w:tc>
        <w:tc>
          <w:tcPr>
            <w:tcW w:w="1560" w:type="dxa"/>
            <w:tcBorders>
              <w:top w:val="single" w:sz="4" w:space="0" w:color="000000"/>
              <w:left w:val="single" w:sz="4" w:space="0" w:color="000000"/>
              <w:bottom w:val="single" w:sz="4" w:space="0" w:color="000000"/>
              <w:right w:val="single" w:sz="4" w:space="0" w:color="000000"/>
            </w:tcBorders>
          </w:tcPr>
          <w:p w:rsidR="00187DD9" w:rsidRPr="001D681D" w:rsidRDefault="00187DD9"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Pr>
                <w:rFonts w:ascii="Times New Roman" w:hAnsi="Times New Roman"/>
                <w:bCs/>
                <w:sz w:val="24"/>
                <w:szCs w:val="24"/>
              </w:rPr>
              <w:t>2</w:t>
            </w:r>
          </w:p>
        </w:tc>
      </w:tr>
      <w:tr w:rsidR="00187DD9" w:rsidRPr="001D681D" w:rsidTr="0066668C">
        <w:tc>
          <w:tcPr>
            <w:tcW w:w="2694" w:type="dxa"/>
            <w:vMerge/>
            <w:tcBorders>
              <w:left w:val="single" w:sz="4" w:space="0" w:color="000000"/>
              <w:right w:val="single" w:sz="4" w:space="0" w:color="000000"/>
            </w:tcBorders>
            <w:vAlign w:val="center"/>
          </w:tcPr>
          <w:p w:rsidR="00187DD9" w:rsidRPr="006D5643" w:rsidRDefault="00187DD9" w:rsidP="0066668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187DD9" w:rsidRPr="006D564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3</w:t>
            </w:r>
          </w:p>
        </w:tc>
        <w:tc>
          <w:tcPr>
            <w:tcW w:w="9951" w:type="dxa"/>
            <w:tcBorders>
              <w:top w:val="single" w:sz="4" w:space="0" w:color="000000"/>
              <w:left w:val="single" w:sz="4" w:space="0" w:color="000000"/>
              <w:bottom w:val="single" w:sz="4" w:space="0" w:color="000000"/>
              <w:right w:val="single" w:sz="4" w:space="0" w:color="000000"/>
            </w:tcBorders>
          </w:tcPr>
          <w:p w:rsidR="00187DD9" w:rsidRPr="002A10C0"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2A10C0">
              <w:rPr>
                <w:rFonts w:ascii="Times New Roman" w:hAnsi="Times New Roman"/>
                <w:sz w:val="24"/>
                <w:szCs w:val="24"/>
              </w:rPr>
              <w:t>Виды и методы досуговой деятельности.</w:t>
            </w:r>
            <w:r>
              <w:rPr>
                <w:rFonts w:ascii="Times New Roman" w:hAnsi="Times New Roman"/>
                <w:sz w:val="24"/>
                <w:szCs w:val="24"/>
              </w:rPr>
              <w:t xml:space="preserve"> </w:t>
            </w:r>
            <w:r w:rsidRPr="002A10C0">
              <w:rPr>
                <w:rFonts w:ascii="Times New Roman" w:hAnsi="Times New Roman"/>
                <w:sz w:val="24"/>
                <w:szCs w:val="24"/>
              </w:rPr>
              <w:t>Классификация и содержание досуговой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187DD9" w:rsidRPr="001D681D" w:rsidRDefault="00187DD9"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Pr>
                <w:rFonts w:ascii="Times New Roman" w:hAnsi="Times New Roman"/>
                <w:bCs/>
                <w:sz w:val="24"/>
                <w:szCs w:val="24"/>
              </w:rPr>
              <w:t>2</w:t>
            </w:r>
          </w:p>
        </w:tc>
      </w:tr>
      <w:tr w:rsidR="00187DD9" w:rsidRPr="001D681D" w:rsidTr="0066668C">
        <w:trPr>
          <w:trHeight w:val="180"/>
        </w:trPr>
        <w:tc>
          <w:tcPr>
            <w:tcW w:w="2694" w:type="dxa"/>
            <w:vMerge/>
            <w:tcBorders>
              <w:left w:val="single" w:sz="4" w:space="0" w:color="000000"/>
              <w:right w:val="single" w:sz="4" w:space="0" w:color="000000"/>
            </w:tcBorders>
            <w:vAlign w:val="center"/>
          </w:tcPr>
          <w:p w:rsidR="00187DD9" w:rsidRPr="006D5643" w:rsidRDefault="00187DD9" w:rsidP="0066668C">
            <w:pPr>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auto"/>
              <w:right w:val="single" w:sz="4" w:space="0" w:color="000000"/>
            </w:tcBorders>
          </w:tcPr>
          <w:p w:rsidR="00187DD9" w:rsidRPr="006D564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368FF">
              <w:rPr>
                <w:rFonts w:ascii="Times New Roman" w:hAnsi="Times New Roman"/>
                <w:b/>
                <w:bCs/>
                <w:sz w:val="24"/>
                <w:szCs w:val="24"/>
              </w:rPr>
              <w:t>В том числе практических занятий и лабораторных работ</w:t>
            </w:r>
          </w:p>
        </w:tc>
        <w:tc>
          <w:tcPr>
            <w:tcW w:w="1560" w:type="dxa"/>
            <w:tcBorders>
              <w:top w:val="single" w:sz="4" w:space="0" w:color="000000"/>
              <w:left w:val="single" w:sz="4" w:space="0" w:color="000000"/>
              <w:bottom w:val="single" w:sz="4" w:space="0" w:color="auto"/>
              <w:right w:val="single" w:sz="4" w:space="0" w:color="000000"/>
            </w:tcBorders>
          </w:tcPr>
          <w:p w:rsidR="00187DD9" w:rsidRPr="008073DC" w:rsidRDefault="008073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lang w:val="en-US"/>
              </w:rPr>
              <w:t>22</w:t>
            </w:r>
          </w:p>
        </w:tc>
      </w:tr>
      <w:tr w:rsidR="00187DD9" w:rsidRPr="001D681D" w:rsidTr="0066668C">
        <w:trPr>
          <w:trHeight w:val="3120"/>
        </w:trPr>
        <w:tc>
          <w:tcPr>
            <w:tcW w:w="2694" w:type="dxa"/>
            <w:vMerge/>
            <w:tcBorders>
              <w:left w:val="single" w:sz="4" w:space="0" w:color="000000"/>
              <w:bottom w:val="single" w:sz="4" w:space="0" w:color="000000"/>
              <w:right w:val="single" w:sz="4" w:space="0" w:color="000000"/>
            </w:tcBorders>
            <w:vAlign w:val="center"/>
          </w:tcPr>
          <w:p w:rsidR="00187DD9" w:rsidRPr="006D5643" w:rsidRDefault="00187DD9" w:rsidP="0066668C">
            <w:pPr>
              <w:spacing w:after="0" w:line="240" w:lineRule="auto"/>
              <w:contextualSpacing/>
              <w:jc w:val="both"/>
              <w:rPr>
                <w:rFonts w:ascii="Times New Roman" w:hAnsi="Times New Roman"/>
                <w:b/>
                <w:bCs/>
                <w:sz w:val="24"/>
                <w:szCs w:val="24"/>
              </w:rPr>
            </w:pPr>
          </w:p>
        </w:tc>
        <w:tc>
          <w:tcPr>
            <w:tcW w:w="10234" w:type="dxa"/>
            <w:gridSpan w:val="2"/>
            <w:tcBorders>
              <w:top w:val="single" w:sz="4" w:space="0" w:color="auto"/>
              <w:left w:val="single" w:sz="4" w:space="0" w:color="000000"/>
              <w:bottom w:val="single" w:sz="4" w:space="0" w:color="000000"/>
              <w:right w:val="single" w:sz="4" w:space="0" w:color="000000"/>
            </w:tcBorders>
          </w:tcPr>
          <w:p w:rsidR="00187DD9" w:rsidRPr="006D5643"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1. Планирование работы кружка дополнительного образования.</w:t>
            </w:r>
          </w:p>
          <w:p w:rsidR="00187DD9"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 xml:space="preserve">2. </w:t>
            </w:r>
            <w:r>
              <w:rPr>
                <w:rFonts w:ascii="Times New Roman" w:hAnsi="Times New Roman"/>
                <w:bCs/>
                <w:sz w:val="24"/>
                <w:szCs w:val="24"/>
              </w:rPr>
              <w:t>Организация праздников, утренников как внеурочной формы</w:t>
            </w:r>
            <w:r w:rsidRPr="006D5643">
              <w:rPr>
                <w:rFonts w:ascii="Times New Roman" w:hAnsi="Times New Roman"/>
                <w:bCs/>
                <w:sz w:val="24"/>
                <w:szCs w:val="24"/>
              </w:rPr>
              <w:t xml:space="preserve"> работы. </w:t>
            </w:r>
          </w:p>
          <w:p w:rsidR="00187DD9" w:rsidRPr="006D5643"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 xml:space="preserve">3. </w:t>
            </w:r>
            <w:r w:rsidRPr="006D5643">
              <w:rPr>
                <w:rFonts w:ascii="Times New Roman" w:hAnsi="Times New Roman"/>
                <w:bCs/>
                <w:sz w:val="24"/>
                <w:szCs w:val="24"/>
              </w:rPr>
              <w:t>Подготовка и оформление сценария праздника.</w:t>
            </w:r>
          </w:p>
          <w:p w:rsidR="00187DD9" w:rsidRPr="006D5643"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4</w:t>
            </w:r>
            <w:r w:rsidRPr="006D5643">
              <w:rPr>
                <w:rFonts w:ascii="Times New Roman" w:hAnsi="Times New Roman"/>
                <w:bCs/>
                <w:sz w:val="24"/>
                <w:szCs w:val="24"/>
              </w:rPr>
              <w:t>. Организация клубов по интересам, специфика деятельности.</w:t>
            </w:r>
          </w:p>
          <w:p w:rsidR="00187DD9"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5. Организация экскурсии как формы</w:t>
            </w:r>
            <w:r w:rsidRPr="006D5643">
              <w:rPr>
                <w:rFonts w:ascii="Times New Roman" w:hAnsi="Times New Roman"/>
                <w:bCs/>
                <w:sz w:val="24"/>
                <w:szCs w:val="24"/>
              </w:rPr>
              <w:t xml:space="preserve"> внеурочной работы с </w:t>
            </w:r>
            <w:r>
              <w:rPr>
                <w:rFonts w:ascii="Times New Roman" w:hAnsi="Times New Roman"/>
                <w:bCs/>
                <w:sz w:val="24"/>
                <w:szCs w:val="24"/>
              </w:rPr>
              <w:t>об</w:t>
            </w:r>
            <w:r w:rsidRPr="006D5643">
              <w:rPr>
                <w:rFonts w:ascii="Times New Roman" w:hAnsi="Times New Roman"/>
                <w:bCs/>
                <w:sz w:val="24"/>
                <w:szCs w:val="24"/>
              </w:rPr>
              <w:t>уча</w:t>
            </w:r>
            <w:r>
              <w:rPr>
                <w:rFonts w:ascii="Times New Roman" w:hAnsi="Times New Roman"/>
                <w:bCs/>
                <w:sz w:val="24"/>
                <w:szCs w:val="24"/>
              </w:rPr>
              <w:t>ю</w:t>
            </w:r>
            <w:r w:rsidRPr="006D5643">
              <w:rPr>
                <w:rFonts w:ascii="Times New Roman" w:hAnsi="Times New Roman"/>
                <w:bCs/>
                <w:sz w:val="24"/>
                <w:szCs w:val="24"/>
              </w:rPr>
              <w:t xml:space="preserve">щимися. </w:t>
            </w:r>
          </w:p>
          <w:p w:rsidR="00187DD9" w:rsidRPr="006D5643"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 xml:space="preserve">6. </w:t>
            </w:r>
            <w:r w:rsidRPr="006D5643">
              <w:rPr>
                <w:rFonts w:ascii="Times New Roman" w:hAnsi="Times New Roman"/>
                <w:bCs/>
                <w:sz w:val="24"/>
                <w:szCs w:val="24"/>
              </w:rPr>
              <w:t>Методическая разработка экскурсии.</w:t>
            </w:r>
          </w:p>
          <w:p w:rsidR="00187DD9"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7</w:t>
            </w:r>
            <w:r w:rsidRPr="006D5643">
              <w:rPr>
                <w:rFonts w:ascii="Times New Roman" w:hAnsi="Times New Roman"/>
                <w:bCs/>
                <w:sz w:val="24"/>
                <w:szCs w:val="24"/>
              </w:rPr>
              <w:t xml:space="preserve">. Организация семейного досуга. </w:t>
            </w:r>
          </w:p>
          <w:p w:rsidR="00187DD9"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 xml:space="preserve">8. </w:t>
            </w:r>
            <w:r w:rsidRPr="006D5643">
              <w:rPr>
                <w:rFonts w:ascii="Times New Roman" w:hAnsi="Times New Roman"/>
                <w:bCs/>
                <w:sz w:val="24"/>
                <w:szCs w:val="24"/>
              </w:rPr>
              <w:t xml:space="preserve">Методическая разработка семейного досуга. </w:t>
            </w:r>
          </w:p>
          <w:p w:rsidR="00187DD9"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 xml:space="preserve">9. </w:t>
            </w:r>
            <w:r w:rsidRPr="006D5643">
              <w:rPr>
                <w:rFonts w:ascii="Times New Roman" w:hAnsi="Times New Roman"/>
                <w:bCs/>
                <w:sz w:val="24"/>
                <w:szCs w:val="24"/>
              </w:rPr>
              <w:t>План работы кружка народного творчества.</w:t>
            </w:r>
          </w:p>
          <w:p w:rsidR="00187DD9"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10. Разработка сценария</w:t>
            </w:r>
            <w:r w:rsidRPr="006D5643">
              <w:rPr>
                <w:rFonts w:ascii="Times New Roman" w:hAnsi="Times New Roman"/>
                <w:bCs/>
                <w:sz w:val="24"/>
                <w:szCs w:val="24"/>
              </w:rPr>
              <w:t xml:space="preserve"> игровой программы.</w:t>
            </w:r>
          </w:p>
          <w:p w:rsidR="00187DD9" w:rsidRPr="006368FF"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Pr>
                <w:rFonts w:ascii="Times New Roman" w:hAnsi="Times New Roman"/>
                <w:bCs/>
                <w:sz w:val="24"/>
                <w:szCs w:val="24"/>
              </w:rPr>
              <w:t xml:space="preserve">11. </w:t>
            </w:r>
            <w:r w:rsidRPr="006D5643">
              <w:rPr>
                <w:rFonts w:ascii="Times New Roman" w:hAnsi="Times New Roman"/>
                <w:bCs/>
                <w:sz w:val="24"/>
                <w:szCs w:val="24"/>
              </w:rPr>
              <w:t xml:space="preserve">Взаимосвязь игры и обучения </w:t>
            </w:r>
          </w:p>
        </w:tc>
        <w:tc>
          <w:tcPr>
            <w:tcW w:w="1560" w:type="dxa"/>
            <w:tcBorders>
              <w:top w:val="single" w:sz="4" w:space="0" w:color="auto"/>
              <w:left w:val="single" w:sz="4" w:space="0" w:color="000000"/>
              <w:bottom w:val="single" w:sz="4" w:space="0" w:color="000000"/>
              <w:right w:val="single" w:sz="4" w:space="0" w:color="000000"/>
            </w:tcBorders>
          </w:tcPr>
          <w:p w:rsidR="00187DD9" w:rsidRPr="008073DC"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187DD9" w:rsidRPr="008073DC"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187DD9" w:rsidRPr="008073DC"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187DD9" w:rsidRPr="008073DC"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187DD9" w:rsidRPr="008073DC"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187DD9" w:rsidRPr="008073DC"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187DD9" w:rsidRPr="008073DC"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187DD9" w:rsidRPr="008073DC"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187DD9" w:rsidRPr="008073DC"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187DD9" w:rsidRPr="008073DC"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187DD9"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8073DC">
              <w:rPr>
                <w:rFonts w:ascii="Times New Roman" w:hAnsi="Times New Roman"/>
                <w:bCs/>
                <w:sz w:val="24"/>
                <w:szCs w:val="24"/>
              </w:rPr>
              <w:t>2</w:t>
            </w:r>
          </w:p>
        </w:tc>
      </w:tr>
      <w:tr w:rsidR="00187DD9" w:rsidRPr="006D5643" w:rsidTr="0066668C">
        <w:tc>
          <w:tcPr>
            <w:tcW w:w="2694" w:type="dxa"/>
            <w:vMerge w:val="restart"/>
            <w:tcBorders>
              <w:top w:val="single" w:sz="4" w:space="0" w:color="000000"/>
              <w:left w:val="single" w:sz="4" w:space="0" w:color="000000"/>
              <w:right w:val="single" w:sz="4" w:space="0" w:color="000000"/>
            </w:tcBorders>
          </w:tcPr>
          <w:p w:rsidR="00187DD9" w:rsidRPr="006D564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6D5643">
              <w:rPr>
                <w:rFonts w:ascii="Times New Roman" w:hAnsi="Times New Roman"/>
                <w:b/>
                <w:bCs/>
                <w:sz w:val="24"/>
                <w:szCs w:val="24"/>
              </w:rPr>
              <w:t>Тема 1.5. Внеурочная проектная деятельность школьников</w:t>
            </w:r>
          </w:p>
          <w:p w:rsidR="00187DD9" w:rsidRPr="006D564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187DD9" w:rsidRPr="008B1E6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8B1E63">
              <w:rPr>
                <w:rFonts w:ascii="Times New Roman" w:hAnsi="Times New Roman"/>
                <w:b/>
                <w:bCs/>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187DD9" w:rsidRPr="008073DC" w:rsidRDefault="001D3B35"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lang w:val="en-US"/>
              </w:rPr>
              <w:t>4</w:t>
            </w:r>
          </w:p>
        </w:tc>
      </w:tr>
      <w:tr w:rsidR="00187DD9" w:rsidRPr="001D681D" w:rsidTr="0066668C">
        <w:tc>
          <w:tcPr>
            <w:tcW w:w="2694" w:type="dxa"/>
            <w:vMerge/>
            <w:tcBorders>
              <w:left w:val="single" w:sz="4" w:space="0" w:color="000000"/>
              <w:right w:val="single" w:sz="4" w:space="0" w:color="000000"/>
            </w:tcBorders>
            <w:vAlign w:val="center"/>
          </w:tcPr>
          <w:p w:rsidR="00187DD9" w:rsidRPr="006D5643" w:rsidRDefault="00187DD9" w:rsidP="0066668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187DD9" w:rsidRPr="002A10C0"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1</w:t>
            </w:r>
          </w:p>
        </w:tc>
        <w:tc>
          <w:tcPr>
            <w:tcW w:w="9951" w:type="dxa"/>
            <w:tcBorders>
              <w:top w:val="single" w:sz="4" w:space="0" w:color="000000"/>
              <w:left w:val="single" w:sz="4" w:space="0" w:color="000000"/>
              <w:bottom w:val="single" w:sz="4" w:space="0" w:color="000000"/>
              <w:right w:val="single" w:sz="4" w:space="0" w:color="000000"/>
            </w:tcBorders>
          </w:tcPr>
          <w:p w:rsidR="00187DD9" w:rsidRPr="002A10C0"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Структура проекта, его особенности.</w:t>
            </w:r>
            <w:r>
              <w:rPr>
                <w:rFonts w:ascii="Times New Roman" w:hAnsi="Times New Roman"/>
                <w:bCs/>
                <w:sz w:val="24"/>
                <w:szCs w:val="24"/>
              </w:rPr>
              <w:t xml:space="preserve"> </w:t>
            </w:r>
            <w:r w:rsidRPr="002A10C0">
              <w:rPr>
                <w:rFonts w:ascii="Times New Roman" w:hAnsi="Times New Roman"/>
                <w:bCs/>
                <w:sz w:val="24"/>
                <w:szCs w:val="24"/>
              </w:rPr>
              <w:t>Особенности организации проектной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187DD9" w:rsidRPr="001D681D" w:rsidRDefault="00187DD9"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Pr>
                <w:rFonts w:ascii="Times New Roman" w:hAnsi="Times New Roman"/>
                <w:bCs/>
                <w:sz w:val="24"/>
                <w:szCs w:val="24"/>
              </w:rPr>
              <w:t>2</w:t>
            </w:r>
          </w:p>
        </w:tc>
      </w:tr>
      <w:tr w:rsidR="00187DD9" w:rsidRPr="001D681D" w:rsidTr="0066668C">
        <w:tc>
          <w:tcPr>
            <w:tcW w:w="2694" w:type="dxa"/>
            <w:vMerge/>
            <w:tcBorders>
              <w:left w:val="single" w:sz="4" w:space="0" w:color="000000"/>
              <w:right w:val="single" w:sz="4" w:space="0" w:color="000000"/>
            </w:tcBorders>
            <w:vAlign w:val="center"/>
          </w:tcPr>
          <w:p w:rsidR="00187DD9" w:rsidRPr="006D5643" w:rsidRDefault="00187DD9" w:rsidP="0066668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187DD9" w:rsidRPr="002A10C0"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2</w:t>
            </w:r>
          </w:p>
        </w:tc>
        <w:tc>
          <w:tcPr>
            <w:tcW w:w="9951" w:type="dxa"/>
            <w:tcBorders>
              <w:top w:val="single" w:sz="4" w:space="0" w:color="000000"/>
              <w:left w:val="single" w:sz="4" w:space="0" w:color="000000"/>
              <w:bottom w:val="single" w:sz="4" w:space="0" w:color="000000"/>
              <w:right w:val="single" w:sz="4" w:space="0" w:color="000000"/>
            </w:tcBorders>
          </w:tcPr>
          <w:p w:rsidR="00187DD9" w:rsidRPr="002A10C0"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Формирование научно- исследовательского навыка во внеурочной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187DD9" w:rsidRPr="001D681D" w:rsidRDefault="00187DD9"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Pr>
                <w:rFonts w:ascii="Times New Roman" w:hAnsi="Times New Roman"/>
                <w:bCs/>
                <w:sz w:val="24"/>
                <w:szCs w:val="24"/>
              </w:rPr>
              <w:t>2</w:t>
            </w:r>
          </w:p>
        </w:tc>
      </w:tr>
      <w:tr w:rsidR="00187DD9" w:rsidRPr="001D681D" w:rsidTr="0066668C">
        <w:trPr>
          <w:trHeight w:val="255"/>
        </w:trPr>
        <w:tc>
          <w:tcPr>
            <w:tcW w:w="2694" w:type="dxa"/>
            <w:vMerge/>
            <w:tcBorders>
              <w:left w:val="single" w:sz="4" w:space="0" w:color="000000"/>
              <w:right w:val="single" w:sz="4" w:space="0" w:color="000000"/>
            </w:tcBorders>
            <w:vAlign w:val="center"/>
          </w:tcPr>
          <w:p w:rsidR="00187DD9" w:rsidRPr="006D5643" w:rsidRDefault="00187DD9" w:rsidP="0066668C">
            <w:pPr>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auto"/>
              <w:right w:val="single" w:sz="4" w:space="0" w:color="000000"/>
            </w:tcBorders>
          </w:tcPr>
          <w:p w:rsidR="00187DD9" w:rsidRPr="002A10C0"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368FF">
              <w:rPr>
                <w:rFonts w:ascii="Times New Roman" w:hAnsi="Times New Roman"/>
                <w:b/>
                <w:bCs/>
                <w:sz w:val="24"/>
                <w:szCs w:val="24"/>
              </w:rPr>
              <w:t>В том числе практических занятий и лабораторных работ</w:t>
            </w:r>
          </w:p>
        </w:tc>
        <w:tc>
          <w:tcPr>
            <w:tcW w:w="1560" w:type="dxa"/>
            <w:tcBorders>
              <w:top w:val="single" w:sz="4" w:space="0" w:color="000000"/>
              <w:left w:val="single" w:sz="4" w:space="0" w:color="000000"/>
              <w:bottom w:val="single" w:sz="4" w:space="0" w:color="auto"/>
              <w:right w:val="single" w:sz="4" w:space="0" w:color="000000"/>
            </w:tcBorders>
          </w:tcPr>
          <w:p w:rsidR="00187DD9" w:rsidRPr="008073DC" w:rsidRDefault="008A7AC3"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lang w:val="en-US"/>
              </w:rPr>
              <w:t>4</w:t>
            </w:r>
          </w:p>
        </w:tc>
      </w:tr>
      <w:tr w:rsidR="00187DD9" w:rsidRPr="001D681D" w:rsidTr="0066668C">
        <w:trPr>
          <w:trHeight w:val="570"/>
        </w:trPr>
        <w:tc>
          <w:tcPr>
            <w:tcW w:w="2694" w:type="dxa"/>
            <w:vMerge/>
            <w:tcBorders>
              <w:left w:val="single" w:sz="4" w:space="0" w:color="000000"/>
              <w:bottom w:val="single" w:sz="4" w:space="0" w:color="000000"/>
              <w:right w:val="single" w:sz="4" w:space="0" w:color="000000"/>
            </w:tcBorders>
            <w:vAlign w:val="center"/>
          </w:tcPr>
          <w:p w:rsidR="00187DD9" w:rsidRPr="006D5643" w:rsidRDefault="00187DD9" w:rsidP="0066668C">
            <w:pPr>
              <w:spacing w:after="0" w:line="240" w:lineRule="auto"/>
              <w:contextualSpacing/>
              <w:jc w:val="both"/>
              <w:rPr>
                <w:rFonts w:ascii="Times New Roman" w:hAnsi="Times New Roman"/>
                <w:b/>
                <w:bCs/>
                <w:sz w:val="24"/>
                <w:szCs w:val="24"/>
              </w:rPr>
            </w:pPr>
          </w:p>
        </w:tc>
        <w:tc>
          <w:tcPr>
            <w:tcW w:w="10234" w:type="dxa"/>
            <w:gridSpan w:val="2"/>
            <w:tcBorders>
              <w:top w:val="single" w:sz="4" w:space="0" w:color="auto"/>
              <w:left w:val="single" w:sz="4" w:space="0" w:color="000000"/>
              <w:bottom w:val="single" w:sz="4" w:space="0" w:color="000000"/>
              <w:right w:val="single" w:sz="4" w:space="0" w:color="000000"/>
            </w:tcBorders>
          </w:tcPr>
          <w:p w:rsidR="00187DD9"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1. Создание проекта «Расскажи мне о себе»</w:t>
            </w:r>
            <w:r>
              <w:rPr>
                <w:rFonts w:ascii="Times New Roman" w:hAnsi="Times New Roman"/>
                <w:bCs/>
                <w:sz w:val="24"/>
                <w:szCs w:val="24"/>
              </w:rPr>
              <w:t>, «Моя родословная»</w:t>
            </w:r>
            <w:r w:rsidRPr="002A10C0">
              <w:rPr>
                <w:rFonts w:ascii="Times New Roman" w:hAnsi="Times New Roman"/>
                <w:bCs/>
                <w:sz w:val="24"/>
                <w:szCs w:val="24"/>
              </w:rPr>
              <w:t xml:space="preserve"> </w:t>
            </w:r>
          </w:p>
          <w:p w:rsidR="00187DD9" w:rsidRPr="006368FF"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Pr>
                <w:rFonts w:ascii="Times New Roman" w:hAnsi="Times New Roman"/>
                <w:bCs/>
                <w:sz w:val="24"/>
                <w:szCs w:val="24"/>
              </w:rPr>
              <w:t>2</w:t>
            </w:r>
            <w:r w:rsidRPr="002A10C0">
              <w:rPr>
                <w:rFonts w:ascii="Times New Roman" w:hAnsi="Times New Roman"/>
                <w:bCs/>
                <w:sz w:val="24"/>
                <w:szCs w:val="24"/>
              </w:rPr>
              <w:t>. Создание проекта «История русских имен и фамилий», «Известные люди. Кто они?»</w:t>
            </w:r>
          </w:p>
        </w:tc>
        <w:tc>
          <w:tcPr>
            <w:tcW w:w="1560" w:type="dxa"/>
            <w:tcBorders>
              <w:top w:val="single" w:sz="4" w:space="0" w:color="auto"/>
              <w:left w:val="single" w:sz="4" w:space="0" w:color="000000"/>
              <w:bottom w:val="single" w:sz="4" w:space="0" w:color="000000"/>
              <w:right w:val="single" w:sz="4" w:space="0" w:color="000000"/>
            </w:tcBorders>
          </w:tcPr>
          <w:p w:rsidR="00187DD9" w:rsidRPr="008073DC"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p w:rsidR="00187DD9" w:rsidRDefault="00187DD9" w:rsidP="0018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sidRPr="008073DC">
              <w:rPr>
                <w:rFonts w:ascii="Times New Roman" w:hAnsi="Times New Roman"/>
                <w:bCs/>
                <w:sz w:val="24"/>
                <w:szCs w:val="24"/>
              </w:rPr>
              <w:t>2</w:t>
            </w:r>
          </w:p>
        </w:tc>
      </w:tr>
      <w:tr w:rsidR="005720DC" w:rsidRPr="00F332BF" w:rsidTr="005720DC">
        <w:tc>
          <w:tcPr>
            <w:tcW w:w="2694" w:type="dxa"/>
            <w:vMerge w:val="restart"/>
            <w:tcBorders>
              <w:top w:val="single" w:sz="4" w:space="0" w:color="000000"/>
              <w:left w:val="single" w:sz="4" w:space="0" w:color="000000"/>
              <w:bottom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6D5643">
              <w:rPr>
                <w:rFonts w:ascii="Times New Roman" w:hAnsi="Times New Roman"/>
                <w:b/>
                <w:bCs/>
                <w:sz w:val="24"/>
                <w:szCs w:val="24"/>
              </w:rPr>
              <w:t>Тема 1.6. Организация общения в процессе внеурочной воспитательной работы</w:t>
            </w:r>
          </w:p>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5720DC" w:rsidRPr="008B1E6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8B1E63">
              <w:rPr>
                <w:rFonts w:ascii="Times New Roman" w:hAnsi="Times New Roman"/>
                <w:b/>
                <w:bCs/>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720DC" w:rsidRPr="008073DC" w:rsidRDefault="008073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lang w:val="en-US"/>
              </w:rPr>
              <w:t>4</w:t>
            </w:r>
          </w:p>
        </w:tc>
      </w:tr>
      <w:tr w:rsidR="005720DC" w:rsidRPr="001D681D" w:rsidTr="005720DC">
        <w:tc>
          <w:tcPr>
            <w:tcW w:w="2694" w:type="dxa"/>
            <w:vMerge/>
            <w:tcBorders>
              <w:top w:val="single" w:sz="4" w:space="0" w:color="000000"/>
              <w:left w:val="single" w:sz="4" w:space="0" w:color="000000"/>
              <w:bottom w:val="single" w:sz="4" w:space="0" w:color="000000"/>
              <w:right w:val="single" w:sz="4" w:space="0" w:color="000000"/>
            </w:tcBorders>
            <w:vAlign w:val="center"/>
          </w:tcPr>
          <w:p w:rsidR="005720DC" w:rsidRPr="006D5643" w:rsidRDefault="005720DC" w:rsidP="0066668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5720DC" w:rsidRPr="002A10C0"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1</w:t>
            </w:r>
          </w:p>
        </w:tc>
        <w:tc>
          <w:tcPr>
            <w:tcW w:w="9951" w:type="dxa"/>
            <w:tcBorders>
              <w:top w:val="single" w:sz="4" w:space="0" w:color="000000"/>
              <w:left w:val="single" w:sz="4" w:space="0" w:color="000000"/>
              <w:bottom w:val="single" w:sz="4" w:space="0" w:color="000000"/>
              <w:right w:val="single" w:sz="4" w:space="0" w:color="000000"/>
            </w:tcBorders>
          </w:tcPr>
          <w:p w:rsidR="005720DC" w:rsidRPr="002A10C0"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Специфика общения во внеурочной деятельности.</w:t>
            </w:r>
            <w:r>
              <w:rPr>
                <w:rFonts w:ascii="Times New Roman" w:hAnsi="Times New Roman"/>
                <w:bCs/>
                <w:sz w:val="24"/>
                <w:szCs w:val="24"/>
              </w:rPr>
              <w:t xml:space="preserve"> </w:t>
            </w:r>
            <w:r w:rsidRPr="006D5643">
              <w:rPr>
                <w:rFonts w:ascii="Times New Roman" w:hAnsi="Times New Roman"/>
                <w:bCs/>
                <w:sz w:val="24"/>
                <w:szCs w:val="24"/>
              </w:rPr>
              <w:t>Взаимодействие как основа эффективного делового общения.</w:t>
            </w:r>
            <w:r>
              <w:rPr>
                <w:rFonts w:ascii="Times New Roman" w:hAnsi="Times New Roman"/>
                <w:bCs/>
                <w:sz w:val="24"/>
                <w:szCs w:val="24"/>
              </w:rPr>
              <w:t xml:space="preserve"> </w:t>
            </w:r>
            <w:r w:rsidRPr="006D5643">
              <w:rPr>
                <w:rFonts w:ascii="Times New Roman" w:hAnsi="Times New Roman"/>
                <w:bCs/>
                <w:sz w:val="24"/>
                <w:szCs w:val="24"/>
              </w:rPr>
              <w:t>Формы педагогического общения.</w:t>
            </w:r>
          </w:p>
        </w:tc>
        <w:tc>
          <w:tcPr>
            <w:tcW w:w="1560" w:type="dxa"/>
            <w:tcBorders>
              <w:top w:val="single" w:sz="4" w:space="0" w:color="000000"/>
              <w:left w:val="single" w:sz="4" w:space="0" w:color="000000"/>
              <w:bottom w:val="single" w:sz="4" w:space="0" w:color="000000"/>
              <w:right w:val="single" w:sz="4" w:space="0" w:color="000000"/>
            </w:tcBorders>
          </w:tcPr>
          <w:p w:rsidR="005720DC" w:rsidRPr="001D681D" w:rsidRDefault="005720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Cs/>
                <w:sz w:val="24"/>
                <w:szCs w:val="24"/>
              </w:rPr>
            </w:pPr>
            <w:r>
              <w:rPr>
                <w:rFonts w:ascii="Times New Roman" w:hAnsi="Times New Roman"/>
                <w:bCs/>
                <w:sz w:val="24"/>
                <w:szCs w:val="24"/>
              </w:rPr>
              <w:t>2</w:t>
            </w:r>
          </w:p>
        </w:tc>
      </w:tr>
      <w:tr w:rsidR="005720DC" w:rsidRPr="001D681D" w:rsidTr="005720DC">
        <w:tc>
          <w:tcPr>
            <w:tcW w:w="2694" w:type="dxa"/>
            <w:vMerge/>
            <w:tcBorders>
              <w:top w:val="single" w:sz="4" w:space="0" w:color="000000"/>
              <w:left w:val="single" w:sz="4" w:space="0" w:color="000000"/>
              <w:bottom w:val="single" w:sz="4" w:space="0" w:color="000000"/>
              <w:right w:val="single" w:sz="4" w:space="0" w:color="000000"/>
            </w:tcBorders>
            <w:vAlign w:val="center"/>
          </w:tcPr>
          <w:p w:rsidR="005720DC" w:rsidRPr="006D5643" w:rsidRDefault="005720DC" w:rsidP="0066668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5720DC" w:rsidRPr="002A10C0"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2</w:t>
            </w:r>
          </w:p>
        </w:tc>
        <w:tc>
          <w:tcPr>
            <w:tcW w:w="9951" w:type="dxa"/>
            <w:tcBorders>
              <w:top w:val="single" w:sz="4" w:space="0" w:color="000000"/>
              <w:left w:val="single" w:sz="4" w:space="0" w:color="000000"/>
              <w:bottom w:val="single" w:sz="4" w:space="0" w:color="000000"/>
              <w:right w:val="single" w:sz="4" w:space="0" w:color="000000"/>
            </w:tcBorders>
          </w:tcPr>
          <w:p w:rsidR="005720DC" w:rsidRPr="002A10C0"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 xml:space="preserve">Возможности </w:t>
            </w:r>
            <w:proofErr w:type="spellStart"/>
            <w:r w:rsidRPr="002A10C0">
              <w:rPr>
                <w:rFonts w:ascii="Times New Roman" w:hAnsi="Times New Roman"/>
                <w:bCs/>
                <w:sz w:val="24"/>
                <w:szCs w:val="24"/>
              </w:rPr>
              <w:t>внеучебной</w:t>
            </w:r>
            <w:proofErr w:type="spellEnd"/>
            <w:r w:rsidRPr="002A10C0">
              <w:rPr>
                <w:rFonts w:ascii="Times New Roman" w:hAnsi="Times New Roman"/>
                <w:bCs/>
                <w:sz w:val="24"/>
                <w:szCs w:val="24"/>
              </w:rPr>
              <w:t xml:space="preserve"> деятельности в формировании коммуникативных умений.</w:t>
            </w:r>
            <w:r>
              <w:rPr>
                <w:rFonts w:ascii="Times New Roman" w:hAnsi="Times New Roman"/>
                <w:bCs/>
                <w:sz w:val="24"/>
                <w:szCs w:val="24"/>
              </w:rPr>
              <w:t xml:space="preserve"> </w:t>
            </w:r>
            <w:r w:rsidRPr="002A10C0">
              <w:rPr>
                <w:rFonts w:ascii="Times New Roman" w:hAnsi="Times New Roman"/>
                <w:bCs/>
                <w:sz w:val="24"/>
                <w:szCs w:val="24"/>
              </w:rPr>
              <w:t>Воспитание коммуникативной культуры младших школьников.</w:t>
            </w:r>
          </w:p>
        </w:tc>
        <w:tc>
          <w:tcPr>
            <w:tcW w:w="1560" w:type="dxa"/>
            <w:tcBorders>
              <w:top w:val="single" w:sz="4" w:space="0" w:color="000000"/>
              <w:left w:val="single" w:sz="4" w:space="0" w:color="000000"/>
              <w:bottom w:val="single" w:sz="4" w:space="0" w:color="000000"/>
              <w:right w:val="single" w:sz="4" w:space="0" w:color="000000"/>
            </w:tcBorders>
          </w:tcPr>
          <w:p w:rsidR="005720DC" w:rsidRPr="001D681D" w:rsidRDefault="005720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rPr>
            </w:pPr>
            <w:r>
              <w:rPr>
                <w:rFonts w:ascii="Times New Roman" w:hAnsi="Times New Roman"/>
                <w:bCs/>
                <w:sz w:val="24"/>
                <w:szCs w:val="24"/>
              </w:rPr>
              <w:t>2</w:t>
            </w:r>
          </w:p>
        </w:tc>
      </w:tr>
      <w:tr w:rsidR="005720DC" w:rsidRPr="001D681D" w:rsidTr="005720DC">
        <w:tc>
          <w:tcPr>
            <w:tcW w:w="2694" w:type="dxa"/>
            <w:vMerge/>
            <w:tcBorders>
              <w:top w:val="single" w:sz="4" w:space="0" w:color="000000"/>
              <w:left w:val="single" w:sz="4" w:space="0" w:color="000000"/>
              <w:bottom w:val="single" w:sz="4" w:space="0" w:color="000000"/>
              <w:right w:val="single" w:sz="4" w:space="0" w:color="000000"/>
            </w:tcBorders>
            <w:vAlign w:val="center"/>
          </w:tcPr>
          <w:p w:rsidR="005720DC" w:rsidRPr="006D5643" w:rsidRDefault="005720DC" w:rsidP="0066668C">
            <w:pPr>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6368FF" w:rsidRDefault="006368FF"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6368FF">
              <w:rPr>
                <w:rFonts w:ascii="Times New Roman" w:hAnsi="Times New Roman"/>
                <w:b/>
                <w:bCs/>
                <w:sz w:val="24"/>
                <w:szCs w:val="24"/>
              </w:rPr>
              <w:t>В том числе практических занятий и лабораторных работ</w:t>
            </w:r>
          </w:p>
          <w:p w:rsidR="005720DC"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2A10C0">
              <w:rPr>
                <w:rFonts w:ascii="Times New Roman" w:hAnsi="Times New Roman"/>
                <w:bCs/>
                <w:sz w:val="24"/>
                <w:szCs w:val="24"/>
              </w:rPr>
              <w:t>1.</w:t>
            </w:r>
            <w:r>
              <w:rPr>
                <w:rFonts w:ascii="Times New Roman" w:hAnsi="Times New Roman"/>
                <w:bCs/>
                <w:sz w:val="24"/>
                <w:szCs w:val="24"/>
              </w:rPr>
              <w:t xml:space="preserve"> </w:t>
            </w:r>
            <w:r w:rsidRPr="002A10C0">
              <w:rPr>
                <w:rFonts w:ascii="Times New Roman" w:hAnsi="Times New Roman"/>
                <w:bCs/>
                <w:sz w:val="24"/>
                <w:szCs w:val="24"/>
              </w:rPr>
              <w:t>Взаимоотношения в классе: д</w:t>
            </w:r>
            <w:r>
              <w:rPr>
                <w:rFonts w:ascii="Times New Roman" w:hAnsi="Times New Roman"/>
                <w:bCs/>
                <w:sz w:val="24"/>
                <w:szCs w:val="24"/>
              </w:rPr>
              <w:t>иагностика, причины.</w:t>
            </w:r>
          </w:p>
          <w:p w:rsidR="005720DC" w:rsidRPr="002A10C0"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2. Коррекция</w:t>
            </w:r>
            <w:r w:rsidRPr="002A10C0">
              <w:rPr>
                <w:rFonts w:ascii="Times New Roman" w:hAnsi="Times New Roman"/>
                <w:bCs/>
                <w:sz w:val="24"/>
                <w:szCs w:val="24"/>
              </w:rPr>
              <w:t xml:space="preserve"> </w:t>
            </w:r>
            <w:r>
              <w:rPr>
                <w:rFonts w:ascii="Times New Roman" w:hAnsi="Times New Roman"/>
                <w:bCs/>
                <w:sz w:val="24"/>
                <w:szCs w:val="24"/>
              </w:rPr>
              <w:t>взаимоотношений</w:t>
            </w:r>
            <w:r w:rsidRPr="002A10C0">
              <w:rPr>
                <w:rFonts w:ascii="Times New Roman" w:hAnsi="Times New Roman"/>
                <w:bCs/>
                <w:sz w:val="24"/>
                <w:szCs w:val="24"/>
              </w:rPr>
              <w:t xml:space="preserve"> в классе</w:t>
            </w:r>
            <w:r>
              <w:rPr>
                <w:rFonts w:ascii="Times New Roman" w:hAnsi="Times New Roman"/>
                <w:bCs/>
                <w:sz w:val="24"/>
                <w:szCs w:val="24"/>
              </w:rPr>
              <w:t>.</w:t>
            </w:r>
          </w:p>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3</w:t>
            </w:r>
            <w:r w:rsidRPr="002A10C0">
              <w:rPr>
                <w:rFonts w:ascii="Times New Roman" w:hAnsi="Times New Roman"/>
                <w:bCs/>
                <w:sz w:val="24"/>
                <w:szCs w:val="24"/>
              </w:rPr>
              <w:t xml:space="preserve">. Использование игры как средства формирования коммуникативных умений во </w:t>
            </w:r>
            <w:proofErr w:type="spellStart"/>
            <w:r w:rsidRPr="002A10C0">
              <w:rPr>
                <w:rFonts w:ascii="Times New Roman" w:hAnsi="Times New Roman"/>
                <w:bCs/>
                <w:sz w:val="24"/>
                <w:szCs w:val="24"/>
              </w:rPr>
              <w:t>внеучебной</w:t>
            </w:r>
            <w:proofErr w:type="spellEnd"/>
            <w:r w:rsidRPr="002A10C0">
              <w:rPr>
                <w:rFonts w:ascii="Times New Roman" w:hAnsi="Times New Roman"/>
                <w:bCs/>
                <w:sz w:val="24"/>
                <w:szCs w:val="24"/>
              </w:rPr>
              <w:t xml:space="preserve">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5720DC" w:rsidRPr="008073DC"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8073DC">
              <w:rPr>
                <w:rFonts w:ascii="Times New Roman" w:hAnsi="Times New Roman"/>
                <w:b/>
                <w:bCs/>
                <w:sz w:val="24"/>
                <w:szCs w:val="24"/>
              </w:rPr>
              <w:t>6</w:t>
            </w:r>
          </w:p>
        </w:tc>
      </w:tr>
      <w:tr w:rsidR="005720DC" w:rsidRPr="001D681D" w:rsidTr="005720DC">
        <w:tc>
          <w:tcPr>
            <w:tcW w:w="2694" w:type="dxa"/>
            <w:tcBorders>
              <w:top w:val="single" w:sz="4" w:space="0" w:color="000000"/>
              <w:left w:val="single" w:sz="4" w:space="0" w:color="000000"/>
              <w:bottom w:val="single" w:sz="4" w:space="0" w:color="000000"/>
              <w:right w:val="single" w:sz="4" w:space="0" w:color="000000"/>
            </w:tcBorders>
          </w:tcPr>
          <w:p w:rsidR="005720DC" w:rsidRPr="00CD6CBC"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caps/>
                <w:sz w:val="24"/>
                <w:szCs w:val="24"/>
              </w:rPr>
            </w:pPr>
            <w:r w:rsidRPr="00CD6CBC">
              <w:rPr>
                <w:rFonts w:ascii="Times New Roman" w:hAnsi="Times New Roman"/>
                <w:b/>
                <w:bCs/>
                <w:caps/>
                <w:sz w:val="24"/>
                <w:szCs w:val="24"/>
              </w:rPr>
              <w:lastRenderedPageBreak/>
              <w:t xml:space="preserve">Раздел 2. </w:t>
            </w:r>
          </w:p>
        </w:tc>
        <w:tc>
          <w:tcPr>
            <w:tcW w:w="10234" w:type="dxa"/>
            <w:gridSpan w:val="2"/>
            <w:tcBorders>
              <w:top w:val="single" w:sz="4" w:space="0" w:color="000000"/>
              <w:left w:val="single" w:sz="4" w:space="0" w:color="000000"/>
              <w:bottom w:val="single" w:sz="4" w:space="0" w:color="000000"/>
              <w:right w:val="single" w:sz="4" w:space="0" w:color="000000"/>
            </w:tcBorders>
          </w:tcPr>
          <w:p w:rsidR="005720DC" w:rsidRPr="00CD6CBC"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caps/>
                <w:sz w:val="24"/>
                <w:szCs w:val="24"/>
              </w:rPr>
            </w:pPr>
            <w:r w:rsidRPr="00CD6CBC">
              <w:rPr>
                <w:rFonts w:ascii="Times New Roman" w:hAnsi="Times New Roman"/>
                <w:b/>
                <w:bCs/>
                <w:caps/>
                <w:sz w:val="24"/>
                <w:szCs w:val="24"/>
              </w:rPr>
              <w:t>Социально- педагогическая деятельность</w:t>
            </w:r>
          </w:p>
        </w:tc>
        <w:tc>
          <w:tcPr>
            <w:tcW w:w="1560" w:type="dxa"/>
            <w:tcBorders>
              <w:top w:val="single" w:sz="4" w:space="0" w:color="000000"/>
              <w:left w:val="single" w:sz="4" w:space="0" w:color="000000"/>
              <w:bottom w:val="single" w:sz="4" w:space="0" w:color="000000"/>
              <w:right w:val="single" w:sz="4" w:space="0" w:color="000000"/>
            </w:tcBorders>
          </w:tcPr>
          <w:p w:rsidR="005720DC" w:rsidRPr="006D5643" w:rsidRDefault="00245F72"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Pr>
                <w:rFonts w:ascii="Times New Roman" w:hAnsi="Times New Roman"/>
                <w:b/>
                <w:bCs/>
                <w:sz w:val="24"/>
                <w:szCs w:val="24"/>
              </w:rPr>
              <w:t>26</w:t>
            </w:r>
          </w:p>
        </w:tc>
      </w:tr>
      <w:tr w:rsidR="005720DC" w:rsidRPr="001D681D" w:rsidTr="008A7AC3">
        <w:trPr>
          <w:trHeight w:val="578"/>
        </w:trPr>
        <w:tc>
          <w:tcPr>
            <w:tcW w:w="2694" w:type="dxa"/>
            <w:vMerge w:val="restart"/>
            <w:tcBorders>
              <w:top w:val="single" w:sz="4" w:space="0" w:color="000000"/>
              <w:left w:val="single" w:sz="4" w:space="0" w:color="000000"/>
              <w:bottom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6D5643">
              <w:rPr>
                <w:rFonts w:ascii="Times New Roman" w:hAnsi="Times New Roman"/>
                <w:b/>
                <w:bCs/>
                <w:sz w:val="24"/>
                <w:szCs w:val="24"/>
              </w:rPr>
              <w:t>Тема 2.1. Основы социально- педагогической внеурочной работы</w:t>
            </w:r>
          </w:p>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5720DC" w:rsidRPr="008B1E6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8B1E63">
              <w:rPr>
                <w:rFonts w:ascii="Times New Roman" w:hAnsi="Times New Roman"/>
                <w:b/>
                <w:bCs/>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720DC" w:rsidRPr="008073DC" w:rsidRDefault="003E5AD1" w:rsidP="008A7AC3">
            <w:pPr>
              <w:tabs>
                <w:tab w:val="left" w:pos="180"/>
                <w:tab w:val="center" w:pos="6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bCs/>
                <w:sz w:val="24"/>
                <w:szCs w:val="24"/>
                <w:lang w:val="en-US"/>
              </w:rPr>
            </w:pPr>
            <w:r>
              <w:rPr>
                <w:rFonts w:ascii="Times New Roman" w:hAnsi="Times New Roman"/>
                <w:b/>
                <w:bCs/>
                <w:sz w:val="24"/>
                <w:szCs w:val="24"/>
                <w:lang w:val="en-US"/>
              </w:rPr>
              <w:tab/>
            </w:r>
            <w:r>
              <w:rPr>
                <w:rFonts w:ascii="Times New Roman" w:hAnsi="Times New Roman"/>
                <w:b/>
                <w:bCs/>
                <w:sz w:val="24"/>
                <w:szCs w:val="24"/>
                <w:lang w:val="en-US"/>
              </w:rPr>
              <w:tab/>
            </w:r>
            <w:r w:rsidR="008073DC">
              <w:rPr>
                <w:rFonts w:ascii="Times New Roman" w:hAnsi="Times New Roman"/>
                <w:b/>
                <w:bCs/>
                <w:sz w:val="24"/>
                <w:szCs w:val="24"/>
                <w:lang w:val="en-US"/>
              </w:rPr>
              <w:t>8</w:t>
            </w:r>
          </w:p>
        </w:tc>
      </w:tr>
      <w:tr w:rsidR="005720DC" w:rsidRPr="001D681D" w:rsidTr="005720DC">
        <w:tc>
          <w:tcPr>
            <w:tcW w:w="2694" w:type="dxa"/>
            <w:vMerge/>
            <w:tcBorders>
              <w:top w:val="single" w:sz="4" w:space="0" w:color="000000"/>
              <w:left w:val="single" w:sz="4" w:space="0" w:color="000000"/>
              <w:bottom w:val="single" w:sz="4" w:space="0" w:color="000000"/>
              <w:right w:val="single" w:sz="4" w:space="0" w:color="000000"/>
            </w:tcBorders>
            <w:vAlign w:val="center"/>
          </w:tcPr>
          <w:p w:rsidR="005720DC" w:rsidRPr="006D5643" w:rsidRDefault="005720DC" w:rsidP="0066668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1</w:t>
            </w:r>
          </w:p>
        </w:tc>
        <w:tc>
          <w:tcPr>
            <w:tcW w:w="9951" w:type="dxa"/>
            <w:tcBorders>
              <w:top w:val="single" w:sz="4" w:space="0" w:color="000000"/>
              <w:left w:val="single" w:sz="4" w:space="0" w:color="000000"/>
              <w:bottom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Сущность социально- педагогической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5720DC" w:rsidRPr="008073DC"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Cs/>
                <w:sz w:val="24"/>
                <w:szCs w:val="24"/>
                <w:lang w:val="en-US"/>
              </w:rPr>
            </w:pPr>
            <w:r>
              <w:rPr>
                <w:rFonts w:ascii="Times New Roman" w:hAnsi="Times New Roman"/>
                <w:bCs/>
                <w:sz w:val="24"/>
                <w:szCs w:val="24"/>
                <w:lang w:val="en-US"/>
              </w:rPr>
              <w:t>2</w:t>
            </w:r>
          </w:p>
        </w:tc>
      </w:tr>
      <w:tr w:rsidR="008073DC" w:rsidRPr="001D681D" w:rsidTr="005720DC">
        <w:tc>
          <w:tcPr>
            <w:tcW w:w="2694" w:type="dxa"/>
            <w:vMerge/>
            <w:tcBorders>
              <w:top w:val="single" w:sz="4" w:space="0" w:color="000000"/>
              <w:left w:val="single" w:sz="4" w:space="0" w:color="000000"/>
              <w:bottom w:val="single" w:sz="4" w:space="0" w:color="000000"/>
              <w:right w:val="single" w:sz="4" w:space="0" w:color="000000"/>
            </w:tcBorders>
            <w:vAlign w:val="center"/>
          </w:tcPr>
          <w:p w:rsidR="008073DC" w:rsidRPr="006D5643" w:rsidRDefault="008073DC" w:rsidP="008073D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2</w:t>
            </w:r>
          </w:p>
        </w:tc>
        <w:tc>
          <w:tcPr>
            <w:tcW w:w="9951"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Структура и направленность социально- педагогической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8736B8">
              <w:rPr>
                <w:rFonts w:ascii="Times New Roman" w:hAnsi="Times New Roman"/>
                <w:bCs/>
                <w:sz w:val="24"/>
                <w:szCs w:val="24"/>
                <w:lang w:val="en-US"/>
              </w:rPr>
              <w:t>2</w:t>
            </w:r>
          </w:p>
        </w:tc>
      </w:tr>
      <w:tr w:rsidR="008073DC" w:rsidRPr="001D681D" w:rsidTr="005720DC">
        <w:tc>
          <w:tcPr>
            <w:tcW w:w="2694" w:type="dxa"/>
            <w:vMerge/>
            <w:tcBorders>
              <w:top w:val="single" w:sz="4" w:space="0" w:color="000000"/>
              <w:left w:val="single" w:sz="4" w:space="0" w:color="000000"/>
              <w:bottom w:val="single" w:sz="4" w:space="0" w:color="000000"/>
              <w:right w:val="single" w:sz="4" w:space="0" w:color="000000"/>
            </w:tcBorders>
            <w:vAlign w:val="center"/>
          </w:tcPr>
          <w:p w:rsidR="008073DC" w:rsidRPr="006D5643" w:rsidRDefault="008073DC" w:rsidP="008073D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3</w:t>
            </w:r>
          </w:p>
        </w:tc>
        <w:tc>
          <w:tcPr>
            <w:tcW w:w="9951"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Методика и технологии социально- педагогической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8736B8">
              <w:rPr>
                <w:rFonts w:ascii="Times New Roman" w:hAnsi="Times New Roman"/>
                <w:bCs/>
                <w:sz w:val="24"/>
                <w:szCs w:val="24"/>
                <w:lang w:val="en-US"/>
              </w:rPr>
              <w:t>2</w:t>
            </w:r>
          </w:p>
        </w:tc>
      </w:tr>
      <w:tr w:rsidR="008073DC" w:rsidRPr="001D681D" w:rsidTr="005720DC">
        <w:tc>
          <w:tcPr>
            <w:tcW w:w="2694" w:type="dxa"/>
            <w:vMerge/>
            <w:tcBorders>
              <w:top w:val="single" w:sz="4" w:space="0" w:color="000000"/>
              <w:left w:val="single" w:sz="4" w:space="0" w:color="000000"/>
              <w:bottom w:val="single" w:sz="4" w:space="0" w:color="000000"/>
              <w:right w:val="single" w:sz="4" w:space="0" w:color="000000"/>
            </w:tcBorders>
            <w:vAlign w:val="center"/>
          </w:tcPr>
          <w:p w:rsidR="008073DC" w:rsidRPr="006D5643" w:rsidRDefault="008073DC" w:rsidP="008073D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4</w:t>
            </w:r>
          </w:p>
        </w:tc>
        <w:tc>
          <w:tcPr>
            <w:tcW w:w="9951"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 xml:space="preserve"> Формы социально- педагогической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8736B8">
              <w:rPr>
                <w:rFonts w:ascii="Times New Roman" w:hAnsi="Times New Roman"/>
                <w:bCs/>
                <w:sz w:val="24"/>
                <w:szCs w:val="24"/>
                <w:lang w:val="en-US"/>
              </w:rPr>
              <w:t>2</w:t>
            </w:r>
          </w:p>
        </w:tc>
      </w:tr>
      <w:tr w:rsidR="00187DD9" w:rsidRPr="001D681D" w:rsidTr="0066668C">
        <w:tc>
          <w:tcPr>
            <w:tcW w:w="2694" w:type="dxa"/>
            <w:vMerge w:val="restart"/>
            <w:tcBorders>
              <w:top w:val="single" w:sz="4" w:space="0" w:color="000000"/>
              <w:left w:val="single" w:sz="4" w:space="0" w:color="000000"/>
              <w:right w:val="single" w:sz="4" w:space="0" w:color="000000"/>
            </w:tcBorders>
          </w:tcPr>
          <w:p w:rsidR="00187DD9" w:rsidRPr="006D564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6D5643">
              <w:rPr>
                <w:rFonts w:ascii="Times New Roman" w:hAnsi="Times New Roman"/>
                <w:b/>
                <w:bCs/>
                <w:sz w:val="24"/>
                <w:szCs w:val="24"/>
              </w:rPr>
              <w:t xml:space="preserve">Тема 2.2. Особенности внеурочной социально- педагогической работы с одаренными детьми и детьми </w:t>
            </w:r>
            <w:proofErr w:type="spellStart"/>
            <w:r w:rsidRPr="006D5643">
              <w:rPr>
                <w:rFonts w:ascii="Times New Roman" w:hAnsi="Times New Roman"/>
                <w:b/>
                <w:bCs/>
                <w:sz w:val="24"/>
                <w:szCs w:val="24"/>
              </w:rPr>
              <w:t>девиантного</w:t>
            </w:r>
            <w:proofErr w:type="spellEnd"/>
            <w:r w:rsidRPr="006D5643">
              <w:rPr>
                <w:rFonts w:ascii="Times New Roman" w:hAnsi="Times New Roman"/>
                <w:b/>
                <w:bCs/>
                <w:sz w:val="24"/>
                <w:szCs w:val="24"/>
              </w:rPr>
              <w:t xml:space="preserve"> поведения</w:t>
            </w:r>
          </w:p>
          <w:p w:rsidR="00187DD9" w:rsidRPr="006D564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187DD9" w:rsidRPr="008B1E6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8B1E63">
              <w:rPr>
                <w:rFonts w:ascii="Times New Roman" w:hAnsi="Times New Roman"/>
                <w:b/>
                <w:bCs/>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187DD9" w:rsidRPr="008073DC" w:rsidRDefault="008073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lang w:val="en-US"/>
              </w:rPr>
            </w:pPr>
            <w:r w:rsidRPr="008073DC">
              <w:rPr>
                <w:rFonts w:ascii="Times New Roman" w:hAnsi="Times New Roman"/>
                <w:b/>
                <w:bCs/>
                <w:sz w:val="24"/>
                <w:szCs w:val="24"/>
                <w:lang w:val="en-US"/>
              </w:rPr>
              <w:t>18</w:t>
            </w:r>
          </w:p>
        </w:tc>
      </w:tr>
      <w:tr w:rsidR="008073DC" w:rsidRPr="001D681D" w:rsidTr="0066668C">
        <w:tc>
          <w:tcPr>
            <w:tcW w:w="2694" w:type="dxa"/>
            <w:vMerge/>
            <w:tcBorders>
              <w:left w:val="single" w:sz="4" w:space="0" w:color="000000"/>
              <w:right w:val="single" w:sz="4" w:space="0" w:color="000000"/>
            </w:tcBorders>
            <w:vAlign w:val="center"/>
          </w:tcPr>
          <w:p w:rsidR="008073DC" w:rsidRPr="006D5643" w:rsidRDefault="008073DC" w:rsidP="008073D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1</w:t>
            </w:r>
          </w:p>
        </w:tc>
        <w:tc>
          <w:tcPr>
            <w:tcW w:w="9951"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Понятие «трудные» и «педагогически запущенные дети».</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307382">
              <w:rPr>
                <w:rFonts w:ascii="Times New Roman" w:hAnsi="Times New Roman"/>
                <w:bCs/>
                <w:sz w:val="24"/>
                <w:szCs w:val="24"/>
                <w:lang w:val="en-US"/>
              </w:rPr>
              <w:t>2</w:t>
            </w:r>
          </w:p>
        </w:tc>
      </w:tr>
      <w:tr w:rsidR="008073DC" w:rsidRPr="001D681D" w:rsidTr="0066668C">
        <w:tc>
          <w:tcPr>
            <w:tcW w:w="2694" w:type="dxa"/>
            <w:vMerge/>
            <w:tcBorders>
              <w:left w:val="single" w:sz="4" w:space="0" w:color="000000"/>
              <w:right w:val="single" w:sz="4" w:space="0" w:color="000000"/>
            </w:tcBorders>
            <w:vAlign w:val="center"/>
          </w:tcPr>
          <w:p w:rsidR="008073DC" w:rsidRPr="006D5643" w:rsidRDefault="008073DC" w:rsidP="008073D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2</w:t>
            </w:r>
          </w:p>
        </w:tc>
        <w:tc>
          <w:tcPr>
            <w:tcW w:w="9951"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Основные причины появления понятия «отклоняющееся поведение».</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307382">
              <w:rPr>
                <w:rFonts w:ascii="Times New Roman" w:hAnsi="Times New Roman"/>
                <w:bCs/>
                <w:sz w:val="24"/>
                <w:szCs w:val="24"/>
                <w:lang w:val="en-US"/>
              </w:rPr>
              <w:t>2</w:t>
            </w:r>
          </w:p>
        </w:tc>
      </w:tr>
      <w:tr w:rsidR="008073DC" w:rsidRPr="001D681D" w:rsidTr="0066668C">
        <w:tc>
          <w:tcPr>
            <w:tcW w:w="2694" w:type="dxa"/>
            <w:vMerge/>
            <w:tcBorders>
              <w:left w:val="single" w:sz="4" w:space="0" w:color="000000"/>
              <w:right w:val="single" w:sz="4" w:space="0" w:color="000000"/>
            </w:tcBorders>
            <w:vAlign w:val="center"/>
          </w:tcPr>
          <w:p w:rsidR="008073DC" w:rsidRPr="006D5643" w:rsidRDefault="008073DC" w:rsidP="008073D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3</w:t>
            </w:r>
          </w:p>
        </w:tc>
        <w:tc>
          <w:tcPr>
            <w:tcW w:w="9951"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Психологическая классификация видов отклоняющегося поведения.</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307382">
              <w:rPr>
                <w:rFonts w:ascii="Times New Roman" w:hAnsi="Times New Roman"/>
                <w:bCs/>
                <w:sz w:val="24"/>
                <w:szCs w:val="24"/>
                <w:lang w:val="en-US"/>
              </w:rPr>
              <w:t>2</w:t>
            </w:r>
          </w:p>
        </w:tc>
      </w:tr>
      <w:tr w:rsidR="008073DC" w:rsidRPr="001D681D" w:rsidTr="0066668C">
        <w:tc>
          <w:tcPr>
            <w:tcW w:w="2694" w:type="dxa"/>
            <w:vMerge/>
            <w:tcBorders>
              <w:left w:val="single" w:sz="4" w:space="0" w:color="000000"/>
              <w:right w:val="single" w:sz="4" w:space="0" w:color="000000"/>
            </w:tcBorders>
            <w:vAlign w:val="center"/>
          </w:tcPr>
          <w:p w:rsidR="008073DC" w:rsidRPr="006D5643" w:rsidRDefault="008073DC" w:rsidP="008073D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4</w:t>
            </w:r>
          </w:p>
        </w:tc>
        <w:tc>
          <w:tcPr>
            <w:tcW w:w="9951"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proofErr w:type="spellStart"/>
            <w:r w:rsidRPr="006D5643">
              <w:rPr>
                <w:rFonts w:ascii="Times New Roman" w:hAnsi="Times New Roman"/>
                <w:bCs/>
                <w:sz w:val="24"/>
                <w:szCs w:val="24"/>
              </w:rPr>
              <w:t>Делинквентное</w:t>
            </w:r>
            <w:proofErr w:type="spellEnd"/>
            <w:r w:rsidRPr="006D5643">
              <w:rPr>
                <w:rFonts w:ascii="Times New Roman" w:hAnsi="Times New Roman"/>
                <w:bCs/>
                <w:sz w:val="24"/>
                <w:szCs w:val="24"/>
              </w:rPr>
              <w:t xml:space="preserve"> поведение как форма проявления отклоняющегося поведения.</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307382">
              <w:rPr>
                <w:rFonts w:ascii="Times New Roman" w:hAnsi="Times New Roman"/>
                <w:bCs/>
                <w:sz w:val="24"/>
                <w:szCs w:val="24"/>
                <w:lang w:val="en-US"/>
              </w:rPr>
              <w:t>2</w:t>
            </w:r>
          </w:p>
        </w:tc>
      </w:tr>
      <w:tr w:rsidR="008073DC" w:rsidRPr="001D681D" w:rsidTr="0066668C">
        <w:tc>
          <w:tcPr>
            <w:tcW w:w="2694" w:type="dxa"/>
            <w:vMerge/>
            <w:tcBorders>
              <w:left w:val="single" w:sz="4" w:space="0" w:color="000000"/>
              <w:right w:val="single" w:sz="4" w:space="0" w:color="000000"/>
            </w:tcBorders>
            <w:vAlign w:val="center"/>
          </w:tcPr>
          <w:p w:rsidR="008073DC" w:rsidRPr="006D5643" w:rsidRDefault="008073DC" w:rsidP="008073D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8073DC"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5</w:t>
            </w:r>
          </w:p>
        </w:tc>
        <w:tc>
          <w:tcPr>
            <w:tcW w:w="9951"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Индивидуально- типологические особенности личности.</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307382">
              <w:rPr>
                <w:rFonts w:ascii="Times New Roman" w:hAnsi="Times New Roman"/>
                <w:bCs/>
                <w:sz w:val="24"/>
                <w:szCs w:val="24"/>
                <w:lang w:val="en-US"/>
              </w:rPr>
              <w:t>2</w:t>
            </w:r>
          </w:p>
        </w:tc>
      </w:tr>
      <w:tr w:rsidR="008073DC" w:rsidRPr="001D681D" w:rsidTr="0066668C">
        <w:tc>
          <w:tcPr>
            <w:tcW w:w="2694" w:type="dxa"/>
            <w:vMerge/>
            <w:tcBorders>
              <w:left w:val="single" w:sz="4" w:space="0" w:color="000000"/>
              <w:right w:val="single" w:sz="4" w:space="0" w:color="000000"/>
            </w:tcBorders>
            <w:vAlign w:val="center"/>
          </w:tcPr>
          <w:p w:rsidR="008073DC" w:rsidRPr="006D5643" w:rsidRDefault="008073DC" w:rsidP="008073D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8073DC"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6</w:t>
            </w:r>
          </w:p>
        </w:tc>
        <w:tc>
          <w:tcPr>
            <w:tcW w:w="9951"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 xml:space="preserve">Формы психолого- педагогический поддержки </w:t>
            </w:r>
            <w:r>
              <w:rPr>
                <w:rFonts w:ascii="Times New Roman" w:hAnsi="Times New Roman"/>
                <w:bCs/>
                <w:sz w:val="24"/>
                <w:szCs w:val="24"/>
              </w:rPr>
              <w:t>школьника</w:t>
            </w:r>
            <w:r w:rsidRPr="006D5643">
              <w:rPr>
                <w:rFonts w:ascii="Times New Roman" w:hAnsi="Times New Roman"/>
                <w:bCs/>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307382">
              <w:rPr>
                <w:rFonts w:ascii="Times New Roman" w:hAnsi="Times New Roman"/>
                <w:bCs/>
                <w:sz w:val="24"/>
                <w:szCs w:val="24"/>
                <w:lang w:val="en-US"/>
              </w:rPr>
              <w:t>2</w:t>
            </w:r>
          </w:p>
        </w:tc>
      </w:tr>
      <w:tr w:rsidR="008073DC" w:rsidRPr="001D681D" w:rsidTr="0066668C">
        <w:tc>
          <w:tcPr>
            <w:tcW w:w="2694" w:type="dxa"/>
            <w:vMerge/>
            <w:tcBorders>
              <w:left w:val="single" w:sz="4" w:space="0" w:color="000000"/>
              <w:right w:val="single" w:sz="4" w:space="0" w:color="000000"/>
            </w:tcBorders>
            <w:vAlign w:val="center"/>
          </w:tcPr>
          <w:p w:rsidR="008073DC" w:rsidRPr="006D5643" w:rsidRDefault="008073DC" w:rsidP="008073D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7</w:t>
            </w:r>
          </w:p>
        </w:tc>
        <w:tc>
          <w:tcPr>
            <w:tcW w:w="9951"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Индивидуальный подход в воспитании «социально неадаптированных детей».</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307382">
              <w:rPr>
                <w:rFonts w:ascii="Times New Roman" w:hAnsi="Times New Roman"/>
                <w:bCs/>
                <w:sz w:val="24"/>
                <w:szCs w:val="24"/>
                <w:lang w:val="en-US"/>
              </w:rPr>
              <w:t>2</w:t>
            </w:r>
          </w:p>
        </w:tc>
      </w:tr>
      <w:tr w:rsidR="008073DC" w:rsidRPr="001D681D" w:rsidTr="0066668C">
        <w:tc>
          <w:tcPr>
            <w:tcW w:w="2694" w:type="dxa"/>
            <w:vMerge/>
            <w:tcBorders>
              <w:left w:val="single" w:sz="4" w:space="0" w:color="000000"/>
              <w:right w:val="single" w:sz="4" w:space="0" w:color="000000"/>
            </w:tcBorders>
            <w:vAlign w:val="center"/>
          </w:tcPr>
          <w:p w:rsidR="008073DC" w:rsidRPr="006D5643" w:rsidRDefault="008073DC" w:rsidP="008073D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8</w:t>
            </w:r>
          </w:p>
        </w:tc>
        <w:tc>
          <w:tcPr>
            <w:tcW w:w="9951"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Готовность ребенка к школьному обучению и адаптации в школе.</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307382">
              <w:rPr>
                <w:rFonts w:ascii="Times New Roman" w:hAnsi="Times New Roman"/>
                <w:bCs/>
                <w:sz w:val="24"/>
                <w:szCs w:val="24"/>
                <w:lang w:val="en-US"/>
              </w:rPr>
              <w:t>2</w:t>
            </w:r>
          </w:p>
        </w:tc>
      </w:tr>
      <w:tr w:rsidR="008073DC" w:rsidRPr="001D681D" w:rsidTr="0066668C">
        <w:tc>
          <w:tcPr>
            <w:tcW w:w="2694" w:type="dxa"/>
            <w:vMerge/>
            <w:tcBorders>
              <w:left w:val="single" w:sz="4" w:space="0" w:color="000000"/>
              <w:right w:val="single" w:sz="4" w:space="0" w:color="000000"/>
            </w:tcBorders>
            <w:vAlign w:val="center"/>
          </w:tcPr>
          <w:p w:rsidR="008073DC" w:rsidRPr="006D5643" w:rsidRDefault="008073DC" w:rsidP="008073DC">
            <w:pPr>
              <w:spacing w:after="0" w:line="240" w:lineRule="auto"/>
              <w:contextualSpacing/>
              <w:jc w:val="both"/>
              <w:rPr>
                <w:rFonts w:ascii="Times New Roman" w:hAnsi="Times New Roman"/>
                <w:b/>
                <w:bCs/>
                <w:sz w:val="24"/>
                <w:szCs w:val="24"/>
              </w:rPr>
            </w:pPr>
          </w:p>
        </w:tc>
        <w:tc>
          <w:tcPr>
            <w:tcW w:w="283"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9</w:t>
            </w:r>
          </w:p>
        </w:tc>
        <w:tc>
          <w:tcPr>
            <w:tcW w:w="9951" w:type="dxa"/>
            <w:tcBorders>
              <w:top w:val="single" w:sz="4" w:space="0" w:color="000000"/>
              <w:left w:val="single" w:sz="4" w:space="0" w:color="000000"/>
              <w:bottom w:val="single" w:sz="4" w:space="0" w:color="000000"/>
              <w:right w:val="single" w:sz="4" w:space="0" w:color="000000"/>
            </w:tcBorders>
          </w:tcPr>
          <w:p w:rsidR="008073DC" w:rsidRPr="006D5643"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Развитие и проблемы одаренности у детей младшего школьного возраста.</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307382">
              <w:rPr>
                <w:rFonts w:ascii="Times New Roman" w:hAnsi="Times New Roman"/>
                <w:bCs/>
                <w:sz w:val="24"/>
                <w:szCs w:val="24"/>
                <w:lang w:val="en-US"/>
              </w:rPr>
              <w:t>2</w:t>
            </w:r>
          </w:p>
        </w:tc>
      </w:tr>
      <w:tr w:rsidR="005720DC" w:rsidRPr="001D681D" w:rsidTr="005720DC">
        <w:tc>
          <w:tcPr>
            <w:tcW w:w="2694" w:type="dxa"/>
            <w:tcBorders>
              <w:top w:val="single" w:sz="4" w:space="0" w:color="000000"/>
              <w:left w:val="single" w:sz="4" w:space="0" w:color="000000"/>
              <w:bottom w:val="single" w:sz="4" w:space="0" w:color="000000"/>
              <w:right w:val="single" w:sz="4" w:space="0" w:color="000000"/>
            </w:tcBorders>
            <w:vAlign w:val="center"/>
          </w:tcPr>
          <w:p w:rsidR="005720DC" w:rsidRPr="00CD6CBC" w:rsidRDefault="005720DC" w:rsidP="0066668C">
            <w:pPr>
              <w:spacing w:after="0" w:line="240" w:lineRule="auto"/>
              <w:contextualSpacing/>
              <w:jc w:val="both"/>
              <w:rPr>
                <w:rFonts w:ascii="Times New Roman" w:hAnsi="Times New Roman"/>
                <w:b/>
                <w:bCs/>
                <w:caps/>
                <w:sz w:val="24"/>
                <w:szCs w:val="24"/>
              </w:rPr>
            </w:pPr>
            <w:r w:rsidRPr="00CD6CBC">
              <w:rPr>
                <w:rFonts w:ascii="Times New Roman" w:hAnsi="Times New Roman"/>
                <w:b/>
                <w:bCs/>
                <w:caps/>
                <w:sz w:val="24"/>
                <w:szCs w:val="24"/>
              </w:rPr>
              <w:t xml:space="preserve">Раздел 3. </w:t>
            </w:r>
          </w:p>
        </w:tc>
        <w:tc>
          <w:tcPr>
            <w:tcW w:w="10234" w:type="dxa"/>
            <w:gridSpan w:val="2"/>
            <w:tcBorders>
              <w:top w:val="single" w:sz="4" w:space="0" w:color="000000"/>
              <w:left w:val="single" w:sz="4" w:space="0" w:color="000000"/>
              <w:bottom w:val="single" w:sz="4" w:space="0" w:color="000000"/>
              <w:right w:val="single" w:sz="4" w:space="0" w:color="000000"/>
            </w:tcBorders>
          </w:tcPr>
          <w:p w:rsidR="005720DC" w:rsidRPr="00CD6CBC"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caps/>
                <w:sz w:val="24"/>
                <w:szCs w:val="24"/>
              </w:rPr>
            </w:pPr>
            <w:r w:rsidRPr="00CD6CBC">
              <w:rPr>
                <w:rFonts w:ascii="Times New Roman" w:hAnsi="Times New Roman"/>
                <w:b/>
                <w:bCs/>
                <w:caps/>
                <w:sz w:val="24"/>
                <w:szCs w:val="24"/>
              </w:rPr>
              <w:t>Подготовка к летней работе с детьми</w:t>
            </w:r>
          </w:p>
        </w:tc>
        <w:tc>
          <w:tcPr>
            <w:tcW w:w="1560" w:type="dxa"/>
            <w:tcBorders>
              <w:top w:val="single" w:sz="4" w:space="0" w:color="000000"/>
              <w:left w:val="single" w:sz="4" w:space="0" w:color="000000"/>
              <w:bottom w:val="single" w:sz="4" w:space="0" w:color="000000"/>
              <w:right w:val="single" w:sz="4" w:space="0" w:color="000000"/>
            </w:tcBorders>
          </w:tcPr>
          <w:p w:rsidR="005720DC" w:rsidRPr="006D5643" w:rsidRDefault="00245F72"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Pr>
                <w:rFonts w:ascii="Times New Roman" w:hAnsi="Times New Roman"/>
                <w:b/>
                <w:bCs/>
                <w:sz w:val="24"/>
                <w:szCs w:val="24"/>
              </w:rPr>
              <w:t>28</w:t>
            </w:r>
          </w:p>
        </w:tc>
      </w:tr>
      <w:tr w:rsidR="00187DD9" w:rsidRPr="001D681D" w:rsidTr="005720DC">
        <w:tc>
          <w:tcPr>
            <w:tcW w:w="2694" w:type="dxa"/>
            <w:vMerge w:val="restart"/>
            <w:tcBorders>
              <w:top w:val="single" w:sz="4" w:space="0" w:color="000000"/>
              <w:left w:val="single" w:sz="4" w:space="0" w:color="000000"/>
              <w:right w:val="single" w:sz="4" w:space="0" w:color="000000"/>
            </w:tcBorders>
            <w:vAlign w:val="center"/>
          </w:tcPr>
          <w:p w:rsidR="00187DD9" w:rsidRPr="00CC6A2A" w:rsidRDefault="00187DD9" w:rsidP="0066668C">
            <w:pPr>
              <w:spacing w:after="0" w:line="240" w:lineRule="auto"/>
              <w:contextualSpacing/>
              <w:jc w:val="both"/>
              <w:rPr>
                <w:rFonts w:ascii="Times New Roman" w:hAnsi="Times New Roman"/>
                <w:b/>
                <w:bCs/>
                <w:sz w:val="24"/>
                <w:szCs w:val="24"/>
              </w:rPr>
            </w:pPr>
            <w:r w:rsidRPr="00CC6A2A">
              <w:rPr>
                <w:rFonts w:ascii="Times New Roman" w:hAnsi="Times New Roman"/>
                <w:b/>
                <w:bCs/>
                <w:sz w:val="24"/>
                <w:szCs w:val="24"/>
              </w:rPr>
              <w:t xml:space="preserve">Тема 3.1. </w:t>
            </w:r>
            <w:r w:rsidRPr="00CC6A2A">
              <w:rPr>
                <w:rFonts w:ascii="Times New Roman" w:hAnsi="Times New Roman"/>
                <w:b/>
                <w:bCs/>
                <w:color w:val="000000"/>
                <w:sz w:val="24"/>
                <w:szCs w:val="24"/>
                <w:shd w:val="clear" w:color="auto" w:fill="FFFFFF"/>
              </w:rPr>
              <w:t>Основы организаторской деятельности</w:t>
            </w:r>
          </w:p>
        </w:tc>
        <w:tc>
          <w:tcPr>
            <w:tcW w:w="10234" w:type="dxa"/>
            <w:gridSpan w:val="2"/>
            <w:tcBorders>
              <w:top w:val="single" w:sz="4" w:space="0" w:color="000000"/>
              <w:left w:val="single" w:sz="4" w:space="0" w:color="000000"/>
              <w:bottom w:val="single" w:sz="4" w:space="0" w:color="000000"/>
              <w:right w:val="single" w:sz="4" w:space="0" w:color="000000"/>
            </w:tcBorders>
          </w:tcPr>
          <w:p w:rsidR="00187DD9" w:rsidRPr="008B1E63" w:rsidRDefault="00187DD9"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8B1E63">
              <w:rPr>
                <w:rFonts w:ascii="Times New Roman" w:hAnsi="Times New Roman"/>
                <w:b/>
                <w:bCs/>
                <w:sz w:val="24"/>
                <w:szCs w:val="24"/>
              </w:rPr>
              <w:t>Содержание материала</w:t>
            </w:r>
          </w:p>
        </w:tc>
        <w:tc>
          <w:tcPr>
            <w:tcW w:w="1560" w:type="dxa"/>
            <w:tcBorders>
              <w:top w:val="single" w:sz="4" w:space="0" w:color="000000"/>
              <w:left w:val="single" w:sz="4" w:space="0" w:color="000000"/>
              <w:bottom w:val="single" w:sz="4" w:space="0" w:color="000000"/>
              <w:right w:val="single" w:sz="4" w:space="0" w:color="000000"/>
            </w:tcBorders>
          </w:tcPr>
          <w:p w:rsidR="00187DD9" w:rsidRPr="008073DC" w:rsidRDefault="008073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lang w:val="en-US"/>
              </w:rPr>
              <w:t>8</w:t>
            </w:r>
          </w:p>
        </w:tc>
      </w:tr>
      <w:tr w:rsidR="008073DC" w:rsidRPr="001D681D" w:rsidTr="005720DC">
        <w:tc>
          <w:tcPr>
            <w:tcW w:w="2694" w:type="dxa"/>
            <w:vMerge/>
            <w:tcBorders>
              <w:left w:val="single" w:sz="4" w:space="0" w:color="000000"/>
              <w:right w:val="single" w:sz="4" w:space="0" w:color="000000"/>
            </w:tcBorders>
            <w:vAlign w:val="center"/>
          </w:tcPr>
          <w:p w:rsidR="008073DC" w:rsidRPr="00CC6A2A" w:rsidRDefault="008073DC" w:rsidP="008073DC">
            <w:pPr>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8073DC" w:rsidRPr="00CC6A2A"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CC6A2A">
              <w:rPr>
                <w:rFonts w:ascii="Times New Roman" w:hAnsi="Times New Roman"/>
                <w:bCs/>
                <w:sz w:val="24"/>
                <w:szCs w:val="24"/>
              </w:rPr>
              <w:t xml:space="preserve">1. </w:t>
            </w:r>
            <w:r w:rsidRPr="00CC6A2A">
              <w:rPr>
                <w:rFonts w:ascii="Times New Roman" w:hAnsi="Times New Roman"/>
                <w:color w:val="000000"/>
                <w:sz w:val="24"/>
                <w:szCs w:val="24"/>
              </w:rPr>
              <w:t>Характеристика личностных качеств вожатого. Педагогическая этика. Культура речи. Культура поведения</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6E496E">
              <w:rPr>
                <w:rFonts w:ascii="Times New Roman" w:hAnsi="Times New Roman"/>
                <w:bCs/>
                <w:sz w:val="24"/>
                <w:szCs w:val="24"/>
                <w:lang w:val="en-US"/>
              </w:rPr>
              <w:t>2</w:t>
            </w:r>
          </w:p>
        </w:tc>
      </w:tr>
      <w:tr w:rsidR="008073DC" w:rsidRPr="001D681D" w:rsidTr="005720DC">
        <w:tc>
          <w:tcPr>
            <w:tcW w:w="2694" w:type="dxa"/>
            <w:vMerge/>
            <w:tcBorders>
              <w:left w:val="single" w:sz="4" w:space="0" w:color="000000"/>
              <w:right w:val="single" w:sz="4" w:space="0" w:color="000000"/>
            </w:tcBorders>
            <w:vAlign w:val="center"/>
          </w:tcPr>
          <w:p w:rsidR="008073DC" w:rsidRPr="00CC6A2A" w:rsidRDefault="008073DC" w:rsidP="008073DC">
            <w:pPr>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8073DC" w:rsidRPr="00CC6A2A"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CC6A2A">
              <w:rPr>
                <w:rFonts w:ascii="Times New Roman" w:hAnsi="Times New Roman"/>
                <w:bCs/>
                <w:sz w:val="24"/>
                <w:szCs w:val="24"/>
              </w:rPr>
              <w:t xml:space="preserve">2. </w:t>
            </w:r>
            <w:r w:rsidRPr="00CC6A2A">
              <w:rPr>
                <w:rFonts w:ascii="Times New Roman" w:hAnsi="Times New Roman"/>
                <w:color w:val="000000"/>
                <w:sz w:val="24"/>
                <w:szCs w:val="24"/>
              </w:rPr>
              <w:t>Нормативно-правовое регулирование летнего отдыха детей. Лагерь как образовательное учреждение: правовые аспекты. Закон об образовании. Конвенция о правах ребёнка.</w:t>
            </w:r>
            <w:r w:rsidRPr="00CC6A2A">
              <w:rPr>
                <w:rFonts w:ascii="Times New Roman" w:hAnsi="Times New Roman"/>
                <w:bCs/>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6E496E">
              <w:rPr>
                <w:rFonts w:ascii="Times New Roman" w:hAnsi="Times New Roman"/>
                <w:bCs/>
                <w:sz w:val="24"/>
                <w:szCs w:val="24"/>
                <w:lang w:val="en-US"/>
              </w:rPr>
              <w:t>2</w:t>
            </w:r>
          </w:p>
        </w:tc>
      </w:tr>
      <w:tr w:rsidR="008073DC" w:rsidRPr="001D681D" w:rsidTr="005720DC">
        <w:tc>
          <w:tcPr>
            <w:tcW w:w="2694" w:type="dxa"/>
            <w:vMerge/>
            <w:tcBorders>
              <w:left w:val="single" w:sz="4" w:space="0" w:color="000000"/>
              <w:right w:val="single" w:sz="4" w:space="0" w:color="000000"/>
            </w:tcBorders>
            <w:vAlign w:val="center"/>
          </w:tcPr>
          <w:p w:rsidR="008073DC" w:rsidRPr="00CC6A2A" w:rsidRDefault="008073DC" w:rsidP="008073DC">
            <w:pPr>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8073DC" w:rsidRPr="00CC6A2A"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CC6A2A">
              <w:rPr>
                <w:rFonts w:ascii="Times New Roman" w:hAnsi="Times New Roman"/>
                <w:bCs/>
                <w:sz w:val="24"/>
                <w:szCs w:val="24"/>
              </w:rPr>
              <w:t>3.</w:t>
            </w:r>
            <w:r w:rsidRPr="00CC6A2A">
              <w:rPr>
                <w:rFonts w:ascii="Times New Roman" w:hAnsi="Times New Roman"/>
                <w:color w:val="000000"/>
                <w:sz w:val="24"/>
                <w:szCs w:val="24"/>
              </w:rPr>
              <w:t xml:space="preserve"> Ответственность вожатого (дисциплинарная, уголовная, административная, имущественная).</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6E496E">
              <w:rPr>
                <w:rFonts w:ascii="Times New Roman" w:hAnsi="Times New Roman"/>
                <w:bCs/>
                <w:sz w:val="24"/>
                <w:szCs w:val="24"/>
                <w:lang w:val="en-US"/>
              </w:rPr>
              <w:t>2</w:t>
            </w:r>
          </w:p>
        </w:tc>
      </w:tr>
      <w:tr w:rsidR="008073DC" w:rsidRPr="001D681D" w:rsidTr="007C27C4">
        <w:tc>
          <w:tcPr>
            <w:tcW w:w="2694" w:type="dxa"/>
            <w:vMerge/>
            <w:tcBorders>
              <w:left w:val="single" w:sz="4" w:space="0" w:color="000000"/>
              <w:right w:val="single" w:sz="4" w:space="0" w:color="000000"/>
            </w:tcBorders>
            <w:vAlign w:val="center"/>
          </w:tcPr>
          <w:p w:rsidR="008073DC" w:rsidRPr="00CC6A2A" w:rsidRDefault="008073DC" w:rsidP="008073DC">
            <w:pPr>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auto"/>
              <w:right w:val="single" w:sz="4" w:space="0" w:color="000000"/>
            </w:tcBorders>
          </w:tcPr>
          <w:p w:rsidR="008073DC" w:rsidRPr="00CC6A2A" w:rsidRDefault="008073DC" w:rsidP="00807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CC6A2A">
              <w:rPr>
                <w:rFonts w:ascii="Times New Roman" w:hAnsi="Times New Roman"/>
                <w:bCs/>
                <w:sz w:val="24"/>
                <w:szCs w:val="24"/>
              </w:rPr>
              <w:t xml:space="preserve">4. </w:t>
            </w:r>
            <w:r w:rsidRPr="00CC6A2A">
              <w:rPr>
                <w:rFonts w:ascii="Times New Roman" w:hAnsi="Times New Roman"/>
                <w:color w:val="000000"/>
                <w:sz w:val="24"/>
                <w:szCs w:val="24"/>
              </w:rPr>
              <w:t>Периоды смены. Позиция вожатого в каждом из периодов.</w:t>
            </w:r>
          </w:p>
        </w:tc>
        <w:tc>
          <w:tcPr>
            <w:tcW w:w="1560" w:type="dxa"/>
            <w:tcBorders>
              <w:top w:val="single" w:sz="4" w:space="0" w:color="000000"/>
              <w:left w:val="single" w:sz="4" w:space="0" w:color="000000"/>
              <w:bottom w:val="single" w:sz="4" w:space="0" w:color="000000"/>
              <w:right w:val="single" w:sz="4" w:space="0" w:color="000000"/>
            </w:tcBorders>
          </w:tcPr>
          <w:p w:rsidR="008073DC" w:rsidRDefault="008073DC" w:rsidP="008073DC">
            <w:pPr>
              <w:jc w:val="center"/>
            </w:pPr>
            <w:r w:rsidRPr="006E496E">
              <w:rPr>
                <w:rFonts w:ascii="Times New Roman" w:hAnsi="Times New Roman"/>
                <w:bCs/>
                <w:sz w:val="24"/>
                <w:szCs w:val="24"/>
                <w:lang w:val="en-US"/>
              </w:rPr>
              <w:t>2</w:t>
            </w:r>
          </w:p>
        </w:tc>
      </w:tr>
      <w:tr w:rsidR="005720DC" w:rsidRPr="001D681D" w:rsidTr="007C27C4">
        <w:tc>
          <w:tcPr>
            <w:tcW w:w="2694" w:type="dxa"/>
            <w:vMerge w:val="restart"/>
            <w:tcBorders>
              <w:top w:val="single" w:sz="4" w:space="0" w:color="auto"/>
              <w:left w:val="single" w:sz="4" w:space="0" w:color="000000"/>
              <w:right w:val="single" w:sz="4" w:space="0" w:color="000000"/>
            </w:tcBorders>
            <w:vAlign w:val="center"/>
          </w:tcPr>
          <w:p w:rsidR="005720DC" w:rsidRPr="00CC6A2A" w:rsidRDefault="005720DC" w:rsidP="0066668C">
            <w:pPr>
              <w:contextualSpacing/>
              <w:jc w:val="both"/>
              <w:rPr>
                <w:rFonts w:ascii="Times New Roman" w:hAnsi="Times New Roman"/>
                <w:b/>
                <w:bCs/>
                <w:sz w:val="24"/>
                <w:szCs w:val="24"/>
              </w:rPr>
            </w:pPr>
            <w:r w:rsidRPr="00CC6A2A">
              <w:rPr>
                <w:rFonts w:ascii="Times New Roman" w:hAnsi="Times New Roman"/>
                <w:b/>
                <w:bCs/>
                <w:sz w:val="24"/>
                <w:szCs w:val="24"/>
              </w:rPr>
              <w:t>Тема 3.2. Развитие коллектива в условиях детского лагеря</w:t>
            </w:r>
          </w:p>
        </w:tc>
        <w:tc>
          <w:tcPr>
            <w:tcW w:w="10234" w:type="dxa"/>
            <w:gridSpan w:val="2"/>
            <w:tcBorders>
              <w:top w:val="single" w:sz="4" w:space="0" w:color="auto"/>
              <w:left w:val="single" w:sz="4" w:space="0" w:color="000000"/>
              <w:bottom w:val="single" w:sz="4" w:space="0" w:color="000000"/>
              <w:right w:val="single" w:sz="4" w:space="0" w:color="000000"/>
            </w:tcBorders>
          </w:tcPr>
          <w:p w:rsidR="005720DC" w:rsidRPr="00CC6A2A"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8B1E63">
              <w:rPr>
                <w:rFonts w:ascii="Times New Roman" w:hAnsi="Times New Roman"/>
                <w:b/>
                <w:bCs/>
                <w:sz w:val="24"/>
                <w:szCs w:val="24"/>
              </w:rPr>
              <w:t>Содержание материала</w:t>
            </w:r>
          </w:p>
        </w:tc>
        <w:tc>
          <w:tcPr>
            <w:tcW w:w="1560" w:type="dxa"/>
            <w:tcBorders>
              <w:top w:val="single" w:sz="4" w:space="0" w:color="000000"/>
              <w:left w:val="single" w:sz="4" w:space="0" w:color="000000"/>
              <w:bottom w:val="single" w:sz="4" w:space="0" w:color="000000"/>
              <w:right w:val="single" w:sz="4" w:space="0" w:color="000000"/>
            </w:tcBorders>
          </w:tcPr>
          <w:p w:rsidR="005720DC" w:rsidRPr="00BD55AA" w:rsidRDefault="00245F72" w:rsidP="00BD5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lang w:val="en-US"/>
              </w:rPr>
              <w:t>20</w:t>
            </w:r>
          </w:p>
        </w:tc>
      </w:tr>
      <w:tr w:rsidR="00BD55AA" w:rsidRPr="001D681D" w:rsidTr="005720DC">
        <w:tc>
          <w:tcPr>
            <w:tcW w:w="2694" w:type="dxa"/>
            <w:vMerge/>
            <w:tcBorders>
              <w:top w:val="single" w:sz="4" w:space="0" w:color="auto"/>
              <w:left w:val="single" w:sz="4" w:space="0" w:color="000000"/>
              <w:right w:val="single" w:sz="4" w:space="0" w:color="000000"/>
            </w:tcBorders>
            <w:vAlign w:val="center"/>
          </w:tcPr>
          <w:p w:rsidR="00BD55AA" w:rsidRDefault="00BD55AA" w:rsidP="00BD55AA">
            <w:pPr>
              <w:contextualSpacing/>
              <w:jc w:val="both"/>
              <w:rPr>
                <w:rFonts w:ascii="Times New Roman" w:hAnsi="Times New Roman"/>
                <w:b/>
                <w:bCs/>
                <w:sz w:val="20"/>
                <w:szCs w:val="20"/>
              </w:rPr>
            </w:pPr>
          </w:p>
        </w:tc>
        <w:tc>
          <w:tcPr>
            <w:tcW w:w="10234" w:type="dxa"/>
            <w:gridSpan w:val="2"/>
            <w:tcBorders>
              <w:top w:val="single" w:sz="4" w:space="0" w:color="000000"/>
              <w:left w:val="single" w:sz="4" w:space="0" w:color="000000"/>
              <w:bottom w:val="single" w:sz="4" w:space="0" w:color="000000"/>
              <w:right w:val="single" w:sz="4" w:space="0" w:color="000000"/>
            </w:tcBorders>
          </w:tcPr>
          <w:p w:rsidR="00BD55AA" w:rsidRPr="00CC6A2A" w:rsidRDefault="00BD55AA" w:rsidP="00BD5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CC6A2A">
              <w:rPr>
                <w:rFonts w:ascii="Times New Roman" w:hAnsi="Times New Roman"/>
                <w:sz w:val="24"/>
                <w:szCs w:val="24"/>
              </w:rPr>
              <w:t>1. Понятия: коллектив, временный детский коллектив. Стадии развития коллектива</w:t>
            </w:r>
          </w:p>
        </w:tc>
        <w:tc>
          <w:tcPr>
            <w:tcW w:w="1560" w:type="dxa"/>
            <w:tcBorders>
              <w:top w:val="single" w:sz="4" w:space="0" w:color="000000"/>
              <w:left w:val="single" w:sz="4" w:space="0" w:color="000000"/>
              <w:bottom w:val="single" w:sz="4" w:space="0" w:color="000000"/>
              <w:right w:val="single" w:sz="4" w:space="0" w:color="000000"/>
            </w:tcBorders>
          </w:tcPr>
          <w:p w:rsidR="00BD55AA" w:rsidRDefault="00BD55AA" w:rsidP="00BD55AA">
            <w:pPr>
              <w:jc w:val="center"/>
            </w:pPr>
            <w:r w:rsidRPr="002C7783">
              <w:rPr>
                <w:rFonts w:ascii="Times New Roman" w:hAnsi="Times New Roman"/>
                <w:bCs/>
                <w:sz w:val="24"/>
                <w:szCs w:val="24"/>
                <w:lang w:val="en-US"/>
              </w:rPr>
              <w:t>2</w:t>
            </w:r>
          </w:p>
        </w:tc>
      </w:tr>
      <w:tr w:rsidR="00BD55AA" w:rsidRPr="001D681D" w:rsidTr="005720DC">
        <w:tc>
          <w:tcPr>
            <w:tcW w:w="2694" w:type="dxa"/>
            <w:vMerge/>
            <w:tcBorders>
              <w:left w:val="single" w:sz="4" w:space="0" w:color="000000"/>
              <w:right w:val="single" w:sz="4" w:space="0" w:color="000000"/>
            </w:tcBorders>
            <w:vAlign w:val="center"/>
          </w:tcPr>
          <w:p w:rsidR="00BD55AA" w:rsidRPr="006D5643" w:rsidRDefault="00BD55AA" w:rsidP="00BD55AA">
            <w:pPr>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BD55AA" w:rsidRPr="00CC6A2A" w:rsidRDefault="00BD55AA" w:rsidP="00BD5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CC6A2A">
              <w:rPr>
                <w:rFonts w:ascii="Times New Roman" w:hAnsi="Times New Roman"/>
                <w:bCs/>
                <w:sz w:val="24"/>
                <w:szCs w:val="24"/>
              </w:rPr>
              <w:t>2.</w:t>
            </w:r>
            <w:r w:rsidRPr="00CC6A2A">
              <w:rPr>
                <w:rFonts w:ascii="Times New Roman" w:hAnsi="Times New Roman"/>
                <w:sz w:val="24"/>
                <w:szCs w:val="24"/>
              </w:rPr>
              <w:t xml:space="preserve"> Педагогическое управление развитием коллектива.</w:t>
            </w:r>
          </w:p>
        </w:tc>
        <w:tc>
          <w:tcPr>
            <w:tcW w:w="1560" w:type="dxa"/>
            <w:tcBorders>
              <w:top w:val="single" w:sz="4" w:space="0" w:color="000000"/>
              <w:left w:val="single" w:sz="4" w:space="0" w:color="000000"/>
              <w:bottom w:val="single" w:sz="4" w:space="0" w:color="000000"/>
              <w:right w:val="single" w:sz="4" w:space="0" w:color="000000"/>
            </w:tcBorders>
          </w:tcPr>
          <w:p w:rsidR="00BD55AA" w:rsidRDefault="00BD55AA" w:rsidP="00BD55AA">
            <w:pPr>
              <w:jc w:val="center"/>
            </w:pPr>
            <w:r w:rsidRPr="002C7783">
              <w:rPr>
                <w:rFonts w:ascii="Times New Roman" w:hAnsi="Times New Roman"/>
                <w:bCs/>
                <w:sz w:val="24"/>
                <w:szCs w:val="24"/>
                <w:lang w:val="en-US"/>
              </w:rPr>
              <w:t>2</w:t>
            </w:r>
          </w:p>
        </w:tc>
      </w:tr>
      <w:tr w:rsidR="00BD55AA" w:rsidRPr="001D681D" w:rsidTr="005720DC">
        <w:tc>
          <w:tcPr>
            <w:tcW w:w="2694" w:type="dxa"/>
            <w:vMerge/>
            <w:tcBorders>
              <w:left w:val="single" w:sz="4" w:space="0" w:color="000000"/>
              <w:right w:val="single" w:sz="4" w:space="0" w:color="000000"/>
            </w:tcBorders>
            <w:vAlign w:val="center"/>
          </w:tcPr>
          <w:p w:rsidR="00BD55AA" w:rsidRPr="006D5643" w:rsidRDefault="00BD55AA" w:rsidP="00BD55AA">
            <w:pPr>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BD55AA" w:rsidRPr="00CC6A2A" w:rsidRDefault="00BD55AA" w:rsidP="00BD5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CC6A2A">
              <w:rPr>
                <w:rFonts w:ascii="Times New Roman" w:hAnsi="Times New Roman"/>
                <w:bCs/>
                <w:sz w:val="24"/>
                <w:szCs w:val="24"/>
              </w:rPr>
              <w:t>3.</w:t>
            </w:r>
            <w:r w:rsidRPr="00CC6A2A">
              <w:rPr>
                <w:rFonts w:ascii="Times New Roman" w:hAnsi="Times New Roman"/>
                <w:sz w:val="24"/>
                <w:szCs w:val="24"/>
              </w:rPr>
              <w:t xml:space="preserve"> Стили и методы управления коллективом: </w:t>
            </w:r>
            <w:proofErr w:type="spellStart"/>
            <w:r w:rsidRPr="00CC6A2A">
              <w:rPr>
                <w:rFonts w:ascii="Times New Roman" w:hAnsi="Times New Roman"/>
                <w:sz w:val="24"/>
                <w:szCs w:val="24"/>
              </w:rPr>
              <w:t>микрогруппа</w:t>
            </w:r>
            <w:proofErr w:type="spellEnd"/>
            <w:r w:rsidRPr="00CC6A2A">
              <w:rPr>
                <w:rFonts w:ascii="Times New Roman" w:hAnsi="Times New Roman"/>
                <w:sz w:val="24"/>
                <w:szCs w:val="24"/>
              </w:rPr>
              <w:t>, инициативная группа, «мозговой штурм».</w:t>
            </w:r>
          </w:p>
        </w:tc>
        <w:tc>
          <w:tcPr>
            <w:tcW w:w="1560" w:type="dxa"/>
            <w:tcBorders>
              <w:top w:val="single" w:sz="4" w:space="0" w:color="000000"/>
              <w:left w:val="single" w:sz="4" w:space="0" w:color="000000"/>
              <w:bottom w:val="single" w:sz="4" w:space="0" w:color="000000"/>
              <w:right w:val="single" w:sz="4" w:space="0" w:color="000000"/>
            </w:tcBorders>
          </w:tcPr>
          <w:p w:rsidR="00BD55AA" w:rsidRPr="008A7AC3" w:rsidRDefault="008A7AC3" w:rsidP="00BD55AA">
            <w:pPr>
              <w:jc w:val="center"/>
            </w:pPr>
            <w:r>
              <w:rPr>
                <w:rFonts w:ascii="Times New Roman" w:hAnsi="Times New Roman"/>
                <w:bCs/>
                <w:sz w:val="24"/>
                <w:szCs w:val="24"/>
              </w:rPr>
              <w:t>4</w:t>
            </w:r>
          </w:p>
        </w:tc>
      </w:tr>
      <w:tr w:rsidR="008A7AC3" w:rsidRPr="001D681D" w:rsidTr="005720DC">
        <w:tc>
          <w:tcPr>
            <w:tcW w:w="2694" w:type="dxa"/>
            <w:vMerge/>
            <w:tcBorders>
              <w:left w:val="single" w:sz="4" w:space="0" w:color="000000"/>
              <w:right w:val="single" w:sz="4" w:space="0" w:color="000000"/>
            </w:tcBorders>
            <w:vAlign w:val="center"/>
          </w:tcPr>
          <w:p w:rsidR="008A7AC3" w:rsidRPr="006D5643" w:rsidRDefault="008A7AC3" w:rsidP="008A7AC3">
            <w:pPr>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8A7AC3" w:rsidRPr="00CC6A2A" w:rsidRDefault="008A7AC3" w:rsidP="008A7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CC6A2A">
              <w:rPr>
                <w:rFonts w:ascii="Times New Roman" w:hAnsi="Times New Roman"/>
                <w:bCs/>
                <w:sz w:val="24"/>
                <w:szCs w:val="24"/>
              </w:rPr>
              <w:t>4.</w:t>
            </w:r>
            <w:r w:rsidRPr="00CC6A2A">
              <w:rPr>
                <w:rFonts w:ascii="Times New Roman" w:hAnsi="Times New Roman"/>
                <w:sz w:val="24"/>
                <w:szCs w:val="24"/>
              </w:rPr>
              <w:t xml:space="preserve"> Организация и проведение КТД в лагере.</w:t>
            </w:r>
          </w:p>
        </w:tc>
        <w:tc>
          <w:tcPr>
            <w:tcW w:w="1560" w:type="dxa"/>
            <w:tcBorders>
              <w:top w:val="single" w:sz="4" w:space="0" w:color="000000"/>
              <w:left w:val="single" w:sz="4" w:space="0" w:color="000000"/>
              <w:bottom w:val="single" w:sz="4" w:space="0" w:color="000000"/>
              <w:right w:val="single" w:sz="4" w:space="0" w:color="000000"/>
            </w:tcBorders>
          </w:tcPr>
          <w:p w:rsidR="008A7AC3" w:rsidRDefault="008A7AC3" w:rsidP="008A7AC3">
            <w:pPr>
              <w:jc w:val="center"/>
            </w:pPr>
            <w:r w:rsidRPr="001B2BA0">
              <w:rPr>
                <w:rFonts w:ascii="Times New Roman" w:hAnsi="Times New Roman"/>
                <w:bCs/>
                <w:sz w:val="24"/>
                <w:szCs w:val="24"/>
              </w:rPr>
              <w:t>4</w:t>
            </w:r>
          </w:p>
        </w:tc>
      </w:tr>
      <w:tr w:rsidR="008A7AC3" w:rsidRPr="001D681D" w:rsidTr="005720DC">
        <w:tc>
          <w:tcPr>
            <w:tcW w:w="2694" w:type="dxa"/>
            <w:vMerge/>
            <w:tcBorders>
              <w:left w:val="single" w:sz="4" w:space="0" w:color="000000"/>
              <w:right w:val="single" w:sz="4" w:space="0" w:color="000000"/>
            </w:tcBorders>
            <w:vAlign w:val="center"/>
          </w:tcPr>
          <w:p w:rsidR="008A7AC3" w:rsidRPr="006D5643" w:rsidRDefault="008A7AC3" w:rsidP="008A7AC3">
            <w:pPr>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8A7AC3" w:rsidRPr="00CC6A2A" w:rsidRDefault="008A7AC3" w:rsidP="008A7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CC6A2A">
              <w:rPr>
                <w:rFonts w:ascii="Times New Roman" w:hAnsi="Times New Roman"/>
                <w:bCs/>
                <w:sz w:val="24"/>
                <w:szCs w:val="24"/>
              </w:rPr>
              <w:t xml:space="preserve">5. </w:t>
            </w:r>
            <w:r w:rsidRPr="00CC6A2A">
              <w:rPr>
                <w:rFonts w:ascii="Times New Roman" w:hAnsi="Times New Roman"/>
                <w:sz w:val="24"/>
                <w:szCs w:val="24"/>
              </w:rPr>
              <w:t>Игры в различные периоды смены: организационный, основной, заключительный</w:t>
            </w:r>
          </w:p>
        </w:tc>
        <w:tc>
          <w:tcPr>
            <w:tcW w:w="1560" w:type="dxa"/>
            <w:tcBorders>
              <w:top w:val="single" w:sz="4" w:space="0" w:color="000000"/>
              <w:left w:val="single" w:sz="4" w:space="0" w:color="000000"/>
              <w:bottom w:val="single" w:sz="4" w:space="0" w:color="000000"/>
              <w:right w:val="single" w:sz="4" w:space="0" w:color="000000"/>
            </w:tcBorders>
          </w:tcPr>
          <w:p w:rsidR="008A7AC3" w:rsidRDefault="008A7AC3" w:rsidP="008A7AC3">
            <w:pPr>
              <w:jc w:val="center"/>
            </w:pPr>
            <w:r w:rsidRPr="001B2BA0">
              <w:rPr>
                <w:rFonts w:ascii="Times New Roman" w:hAnsi="Times New Roman"/>
                <w:bCs/>
                <w:sz w:val="24"/>
                <w:szCs w:val="24"/>
              </w:rPr>
              <w:t>4</w:t>
            </w:r>
          </w:p>
        </w:tc>
      </w:tr>
      <w:tr w:rsidR="008A7AC3" w:rsidRPr="001D681D" w:rsidTr="005720DC">
        <w:tc>
          <w:tcPr>
            <w:tcW w:w="2694" w:type="dxa"/>
            <w:vMerge/>
            <w:tcBorders>
              <w:left w:val="single" w:sz="4" w:space="0" w:color="000000"/>
              <w:right w:val="single" w:sz="4" w:space="0" w:color="000000"/>
            </w:tcBorders>
            <w:vAlign w:val="center"/>
          </w:tcPr>
          <w:p w:rsidR="008A7AC3" w:rsidRPr="006D5643" w:rsidRDefault="008A7AC3" w:rsidP="008A7AC3">
            <w:pPr>
              <w:spacing w:after="0" w:line="240" w:lineRule="auto"/>
              <w:contextualSpacing/>
              <w:jc w:val="both"/>
              <w:rPr>
                <w:rFonts w:ascii="Times New Roman" w:hAnsi="Times New Roman"/>
                <w:b/>
                <w:bCs/>
                <w:sz w:val="24"/>
                <w:szCs w:val="24"/>
              </w:rPr>
            </w:pPr>
          </w:p>
        </w:tc>
        <w:tc>
          <w:tcPr>
            <w:tcW w:w="10234" w:type="dxa"/>
            <w:gridSpan w:val="2"/>
            <w:tcBorders>
              <w:top w:val="single" w:sz="4" w:space="0" w:color="000000"/>
              <w:left w:val="single" w:sz="4" w:space="0" w:color="000000"/>
              <w:bottom w:val="single" w:sz="4" w:space="0" w:color="000000"/>
              <w:right w:val="single" w:sz="4" w:space="0" w:color="000000"/>
            </w:tcBorders>
          </w:tcPr>
          <w:p w:rsidR="008A7AC3" w:rsidRPr="00CC6A2A" w:rsidRDefault="008A7AC3" w:rsidP="008A7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CC6A2A">
              <w:rPr>
                <w:rFonts w:ascii="Times New Roman" w:hAnsi="Times New Roman"/>
                <w:bCs/>
                <w:sz w:val="24"/>
                <w:szCs w:val="24"/>
              </w:rPr>
              <w:t xml:space="preserve">6. </w:t>
            </w:r>
            <w:r w:rsidRPr="00CC6A2A">
              <w:rPr>
                <w:rFonts w:ascii="Times New Roman" w:hAnsi="Times New Roman"/>
                <w:sz w:val="24"/>
                <w:szCs w:val="24"/>
              </w:rPr>
              <w:t>Оформительские умения в работе вожатого. Фон. Шрифты.</w:t>
            </w:r>
          </w:p>
        </w:tc>
        <w:tc>
          <w:tcPr>
            <w:tcW w:w="1560" w:type="dxa"/>
            <w:tcBorders>
              <w:top w:val="single" w:sz="4" w:space="0" w:color="000000"/>
              <w:left w:val="single" w:sz="4" w:space="0" w:color="000000"/>
              <w:bottom w:val="single" w:sz="4" w:space="0" w:color="000000"/>
              <w:right w:val="single" w:sz="4" w:space="0" w:color="000000"/>
            </w:tcBorders>
          </w:tcPr>
          <w:p w:rsidR="008A7AC3" w:rsidRDefault="008A7AC3" w:rsidP="008A7AC3">
            <w:pPr>
              <w:jc w:val="center"/>
            </w:pPr>
            <w:r w:rsidRPr="001B2BA0">
              <w:rPr>
                <w:rFonts w:ascii="Times New Roman" w:hAnsi="Times New Roman"/>
                <w:bCs/>
                <w:sz w:val="24"/>
                <w:szCs w:val="24"/>
              </w:rPr>
              <w:t>4</w:t>
            </w:r>
          </w:p>
        </w:tc>
      </w:tr>
      <w:tr w:rsidR="005720DC" w:rsidRPr="006D5643" w:rsidTr="007C27C4">
        <w:trPr>
          <w:trHeight w:val="180"/>
        </w:trPr>
        <w:tc>
          <w:tcPr>
            <w:tcW w:w="12928" w:type="dxa"/>
            <w:gridSpan w:val="3"/>
            <w:tcBorders>
              <w:top w:val="single" w:sz="4" w:space="0" w:color="000000"/>
              <w:left w:val="single" w:sz="4" w:space="0" w:color="000000"/>
              <w:bottom w:val="single" w:sz="4" w:space="0" w:color="auto"/>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
                <w:bCs/>
                <w:sz w:val="24"/>
                <w:szCs w:val="24"/>
              </w:rPr>
              <w:t>Самостоятельная работа при изучении ПМ 02:</w:t>
            </w:r>
          </w:p>
        </w:tc>
        <w:tc>
          <w:tcPr>
            <w:tcW w:w="1560" w:type="dxa"/>
            <w:tcBorders>
              <w:top w:val="single" w:sz="4" w:space="0" w:color="000000"/>
              <w:left w:val="single" w:sz="4" w:space="0" w:color="000000"/>
              <w:bottom w:val="single" w:sz="4" w:space="0" w:color="auto"/>
              <w:right w:val="single" w:sz="4" w:space="0" w:color="000000"/>
            </w:tcBorders>
          </w:tcPr>
          <w:p w:rsidR="005720DC" w:rsidRPr="006D5643" w:rsidRDefault="008A7AC3" w:rsidP="008A7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2</w:t>
            </w:r>
            <w:r w:rsidR="005720DC">
              <w:rPr>
                <w:rFonts w:ascii="Times New Roman" w:hAnsi="Times New Roman"/>
                <w:b/>
                <w:bCs/>
                <w:sz w:val="24"/>
                <w:szCs w:val="24"/>
              </w:rPr>
              <w:t>6</w:t>
            </w:r>
          </w:p>
        </w:tc>
      </w:tr>
      <w:tr w:rsidR="007C27C4" w:rsidRPr="006D5643" w:rsidTr="007C27C4">
        <w:trPr>
          <w:trHeight w:val="2025"/>
        </w:trPr>
        <w:tc>
          <w:tcPr>
            <w:tcW w:w="12928" w:type="dxa"/>
            <w:gridSpan w:val="3"/>
            <w:tcBorders>
              <w:top w:val="single" w:sz="4" w:space="0" w:color="auto"/>
              <w:left w:val="single" w:sz="4" w:space="0" w:color="000000"/>
              <w:bottom w:val="single" w:sz="4" w:space="0" w:color="auto"/>
              <w:right w:val="single" w:sz="4" w:space="0" w:color="000000"/>
            </w:tcBorders>
          </w:tcPr>
          <w:p w:rsidR="007C27C4" w:rsidRPr="006D5643" w:rsidRDefault="007C27C4" w:rsidP="007C2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6D5643">
              <w:rPr>
                <w:rFonts w:ascii="Times New Roman" w:hAnsi="Times New Roman"/>
                <w:bCs/>
                <w:sz w:val="24"/>
                <w:szCs w:val="24"/>
              </w:rPr>
              <w:t>Систематическая проработка конспектов занятий, учебной и специальной методической литературы (по вопросам к параграфам, главам учебных пособий, составленным преподавателем). Подготовка к практическим занятиям с использованием методических рекомендаций преподавателя, оформление практических работ, отчетов и подготовка к их защите. Самостоятельная работа с учебно- методической литературой, пособиями. Написание рефератов, исследовательских работ, методических разработок. Изучение методик диагностики и исследований в педагогической работе. Подготовка презентаций. Изготовление графических моделей, макетов, шаблонов.</w:t>
            </w:r>
          </w:p>
          <w:p w:rsidR="007C27C4" w:rsidRPr="006D5643" w:rsidRDefault="007C27C4" w:rsidP="007C2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6D5643">
              <w:rPr>
                <w:rFonts w:ascii="Times New Roman" w:hAnsi="Times New Roman"/>
                <w:bCs/>
                <w:sz w:val="24"/>
                <w:szCs w:val="24"/>
              </w:rPr>
              <w:t xml:space="preserve"> </w:t>
            </w:r>
          </w:p>
        </w:tc>
        <w:tc>
          <w:tcPr>
            <w:tcW w:w="1560" w:type="dxa"/>
            <w:tcBorders>
              <w:top w:val="single" w:sz="4" w:space="0" w:color="auto"/>
              <w:left w:val="single" w:sz="4" w:space="0" w:color="000000"/>
              <w:bottom w:val="single" w:sz="4" w:space="0" w:color="000000"/>
              <w:right w:val="single" w:sz="4" w:space="0" w:color="000000"/>
            </w:tcBorders>
          </w:tcPr>
          <w:p w:rsidR="007C27C4" w:rsidRDefault="007C27C4" w:rsidP="008A7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r>
      <w:tr w:rsidR="005720DC" w:rsidRPr="001D681D" w:rsidTr="005720DC">
        <w:trPr>
          <w:trHeight w:val="1760"/>
        </w:trPr>
        <w:tc>
          <w:tcPr>
            <w:tcW w:w="12928" w:type="dxa"/>
            <w:gridSpan w:val="3"/>
            <w:tcBorders>
              <w:top w:val="single" w:sz="4" w:space="0" w:color="auto"/>
              <w:left w:val="single" w:sz="4" w:space="0" w:color="000000"/>
              <w:right w:val="single" w:sz="4" w:space="0" w:color="000000"/>
            </w:tcBorders>
            <w:vAlign w:val="center"/>
          </w:tcPr>
          <w:p w:rsidR="005720DC" w:rsidRPr="00D75CA7"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D75CA7">
              <w:rPr>
                <w:rFonts w:ascii="Times New Roman" w:hAnsi="Times New Roman"/>
                <w:b/>
                <w:bCs/>
                <w:sz w:val="24"/>
                <w:szCs w:val="24"/>
              </w:rPr>
              <w:t xml:space="preserve">Учебная практика </w:t>
            </w:r>
          </w:p>
          <w:p w:rsidR="005720DC" w:rsidRPr="00D75CA7"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D75CA7">
              <w:rPr>
                <w:rFonts w:ascii="Times New Roman" w:hAnsi="Times New Roman"/>
                <w:b/>
                <w:bCs/>
                <w:sz w:val="24"/>
                <w:szCs w:val="24"/>
              </w:rPr>
              <w:t>Виды работ:</w:t>
            </w:r>
          </w:p>
          <w:p w:rsidR="005720DC" w:rsidRPr="00D75CA7"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D75CA7">
              <w:rPr>
                <w:rFonts w:ascii="Times New Roman" w:hAnsi="Times New Roman"/>
                <w:bCs/>
                <w:sz w:val="24"/>
                <w:szCs w:val="24"/>
              </w:rPr>
              <w:t>- изучение специфики работы летних оздоровительных лагерей, особенности;</w:t>
            </w:r>
          </w:p>
          <w:p w:rsidR="005720DC" w:rsidRPr="00D75CA7"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D75CA7">
              <w:rPr>
                <w:rFonts w:ascii="Times New Roman" w:hAnsi="Times New Roman"/>
                <w:bCs/>
                <w:sz w:val="24"/>
                <w:szCs w:val="24"/>
              </w:rPr>
              <w:t>- составление плана лагерной смены в различных видах деятельности;</w:t>
            </w:r>
          </w:p>
          <w:p w:rsidR="005720DC" w:rsidRPr="00D75CA7"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D75CA7">
              <w:rPr>
                <w:rFonts w:ascii="Times New Roman" w:hAnsi="Times New Roman"/>
                <w:bCs/>
                <w:sz w:val="24"/>
                <w:szCs w:val="24"/>
              </w:rPr>
              <w:t>- овладение функциями вожатого, воспитателя отряда.</w:t>
            </w:r>
          </w:p>
        </w:tc>
        <w:tc>
          <w:tcPr>
            <w:tcW w:w="1560" w:type="dxa"/>
            <w:tcBorders>
              <w:top w:val="single" w:sz="4" w:space="0" w:color="000000"/>
              <w:left w:val="single" w:sz="4" w:space="0" w:color="000000"/>
              <w:right w:val="single" w:sz="4" w:space="0" w:color="000000"/>
            </w:tcBorders>
          </w:tcPr>
          <w:p w:rsidR="005720DC" w:rsidRPr="006D5643" w:rsidRDefault="007C27C4"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Pr>
                <w:rFonts w:ascii="Times New Roman" w:hAnsi="Times New Roman"/>
                <w:b/>
                <w:bCs/>
                <w:sz w:val="24"/>
                <w:szCs w:val="24"/>
              </w:rPr>
              <w:t>72</w:t>
            </w:r>
          </w:p>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p>
        </w:tc>
      </w:tr>
      <w:tr w:rsidR="005720DC" w:rsidRPr="006D5643" w:rsidTr="005720DC">
        <w:trPr>
          <w:trHeight w:val="276"/>
        </w:trPr>
        <w:tc>
          <w:tcPr>
            <w:tcW w:w="12928" w:type="dxa"/>
            <w:gridSpan w:val="3"/>
            <w:vMerge w:val="restart"/>
            <w:tcBorders>
              <w:top w:val="single" w:sz="4" w:space="0" w:color="000000"/>
              <w:left w:val="single" w:sz="4" w:space="0" w:color="000000"/>
              <w:right w:val="single" w:sz="4" w:space="0" w:color="000000"/>
            </w:tcBorders>
          </w:tcPr>
          <w:p w:rsidR="005720DC" w:rsidRPr="00D75CA7"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D75CA7">
              <w:rPr>
                <w:rFonts w:ascii="Times New Roman" w:hAnsi="Times New Roman"/>
                <w:b/>
                <w:bCs/>
                <w:sz w:val="24"/>
                <w:szCs w:val="24"/>
              </w:rPr>
              <w:t>Производственная практика</w:t>
            </w:r>
          </w:p>
          <w:p w:rsidR="005720DC" w:rsidRPr="00D75CA7"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D75CA7">
              <w:rPr>
                <w:rFonts w:ascii="Times New Roman" w:hAnsi="Times New Roman"/>
                <w:b/>
                <w:bCs/>
                <w:sz w:val="24"/>
                <w:szCs w:val="24"/>
              </w:rPr>
              <w:t>Виды работ:</w:t>
            </w:r>
          </w:p>
          <w:p w:rsidR="007C27C4" w:rsidRPr="007C27C4" w:rsidRDefault="007C27C4" w:rsidP="007C27C4">
            <w:pPr>
              <w:spacing w:after="0" w:line="240" w:lineRule="auto"/>
              <w:contextualSpacing/>
              <w:rPr>
                <w:rFonts w:ascii="Times New Roman" w:eastAsia="Calibri" w:hAnsi="Times New Roman" w:cs="Times New Roman"/>
                <w:bCs/>
                <w:sz w:val="24"/>
                <w:szCs w:val="24"/>
              </w:rPr>
            </w:pPr>
            <w:r w:rsidRPr="007C27C4">
              <w:rPr>
                <w:rFonts w:ascii="Times New Roman" w:eastAsia="Calibri" w:hAnsi="Times New Roman" w:cs="Times New Roman"/>
                <w:bCs/>
                <w:sz w:val="24"/>
                <w:szCs w:val="24"/>
              </w:rPr>
              <w:lastRenderedPageBreak/>
              <w:t>Подготовка и проведение пробных занятий по внеурочной деятельности начальной школы с использованием разнообразных педагогических приемов и технологий.</w:t>
            </w:r>
          </w:p>
          <w:p w:rsidR="005720DC" w:rsidRPr="00D75CA7" w:rsidRDefault="007C27C4" w:rsidP="007C2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7C27C4">
              <w:rPr>
                <w:rFonts w:ascii="Times New Roman" w:eastAsia="Calibri" w:hAnsi="Times New Roman" w:cs="Times New Roman"/>
                <w:bCs/>
                <w:sz w:val="24"/>
                <w:szCs w:val="24"/>
              </w:rPr>
              <w:t>Самоанализ по проведенным занятиям.</w:t>
            </w:r>
            <w:r w:rsidR="005720DC" w:rsidRPr="00D75CA7">
              <w:rPr>
                <w:rFonts w:ascii="Times New Roman" w:hAnsi="Times New Roman"/>
                <w:bCs/>
                <w:sz w:val="24"/>
                <w:szCs w:val="24"/>
              </w:rPr>
              <w:t>- оформление технологической документации.</w:t>
            </w:r>
          </w:p>
        </w:tc>
        <w:tc>
          <w:tcPr>
            <w:tcW w:w="1560" w:type="dxa"/>
            <w:vMerge w:val="restart"/>
            <w:tcBorders>
              <w:top w:val="single" w:sz="4" w:space="0" w:color="000000"/>
              <w:left w:val="single" w:sz="4" w:space="0" w:color="000000"/>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Pr>
                <w:rFonts w:ascii="Times New Roman" w:hAnsi="Times New Roman"/>
                <w:b/>
                <w:bCs/>
                <w:sz w:val="24"/>
                <w:szCs w:val="24"/>
              </w:rPr>
              <w:lastRenderedPageBreak/>
              <w:t>144</w:t>
            </w:r>
          </w:p>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p>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p>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p>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p>
        </w:tc>
      </w:tr>
      <w:tr w:rsidR="005720DC" w:rsidRPr="006D5643" w:rsidTr="005720DC">
        <w:trPr>
          <w:trHeight w:val="440"/>
        </w:trPr>
        <w:tc>
          <w:tcPr>
            <w:tcW w:w="12928" w:type="dxa"/>
            <w:gridSpan w:val="3"/>
            <w:vMerge/>
            <w:tcBorders>
              <w:left w:val="single" w:sz="4" w:space="0" w:color="000000"/>
              <w:bottom w:val="nil"/>
              <w:right w:val="single" w:sz="4" w:space="0" w:color="000000"/>
            </w:tcBorders>
            <w:vAlign w:val="center"/>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1560" w:type="dxa"/>
            <w:vMerge/>
            <w:tcBorders>
              <w:left w:val="single" w:sz="4" w:space="0" w:color="000000"/>
              <w:bottom w:val="nil"/>
              <w:right w:val="single" w:sz="4" w:space="0" w:color="000000"/>
            </w:tcBorders>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r>
      <w:tr w:rsidR="005720DC" w:rsidRPr="006D5643" w:rsidTr="005720DC">
        <w:tc>
          <w:tcPr>
            <w:tcW w:w="12928" w:type="dxa"/>
            <w:gridSpan w:val="3"/>
            <w:tcBorders>
              <w:top w:val="single" w:sz="4" w:space="0" w:color="000000"/>
              <w:left w:val="single" w:sz="4" w:space="0" w:color="000000"/>
              <w:bottom w:val="single" w:sz="4" w:space="0" w:color="000000"/>
              <w:right w:val="single" w:sz="4" w:space="0" w:color="000000"/>
            </w:tcBorders>
            <w:vAlign w:val="center"/>
          </w:tcPr>
          <w:p w:rsidR="005720DC" w:rsidRPr="006D5643" w:rsidRDefault="005720DC"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6D5643">
              <w:rPr>
                <w:rFonts w:ascii="Times New Roman" w:hAnsi="Times New Roman"/>
                <w:b/>
                <w:bCs/>
                <w:sz w:val="24"/>
                <w:szCs w:val="24"/>
              </w:rPr>
              <w:lastRenderedPageBreak/>
              <w:t>Всего:</w:t>
            </w:r>
          </w:p>
        </w:tc>
        <w:tc>
          <w:tcPr>
            <w:tcW w:w="1560" w:type="dxa"/>
            <w:tcBorders>
              <w:top w:val="single" w:sz="4" w:space="0" w:color="000000"/>
              <w:left w:val="single" w:sz="4" w:space="0" w:color="000000"/>
              <w:bottom w:val="single" w:sz="4" w:space="0" w:color="000000"/>
              <w:right w:val="single" w:sz="4" w:space="0" w:color="000000"/>
            </w:tcBorders>
          </w:tcPr>
          <w:p w:rsidR="005720DC" w:rsidRPr="006D5643" w:rsidRDefault="006C559F" w:rsidP="006666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392</w:t>
            </w:r>
          </w:p>
        </w:tc>
      </w:tr>
    </w:tbl>
    <w:p w:rsidR="000C143E" w:rsidRPr="000C143E" w:rsidRDefault="000C143E" w:rsidP="000C143E">
      <w:pPr>
        <w:rPr>
          <w:rFonts w:ascii="Times New Roman" w:hAnsi="Times New Roman" w:cs="Times New Roman"/>
          <w:sz w:val="28"/>
          <w:szCs w:val="28"/>
        </w:rPr>
        <w:sectPr w:rsidR="000C143E" w:rsidRPr="000C143E" w:rsidSect="0066668C">
          <w:pgSz w:w="16840" w:h="11907" w:orient="landscape"/>
          <w:pgMar w:top="851" w:right="1134" w:bottom="851" w:left="992" w:header="709" w:footer="709" w:gutter="0"/>
          <w:cols w:space="720"/>
        </w:sectPr>
      </w:pPr>
    </w:p>
    <w:p w:rsidR="000C143E" w:rsidRPr="0066668C" w:rsidRDefault="000C143E" w:rsidP="0066668C">
      <w:pPr>
        <w:pStyle w:val="1"/>
        <w:jc w:val="center"/>
        <w:rPr>
          <w:rFonts w:ascii="Times New Roman" w:hAnsi="Times New Roman" w:cs="Times New Roman"/>
          <w:b/>
          <w:color w:val="auto"/>
          <w:sz w:val="28"/>
        </w:rPr>
      </w:pPr>
      <w:bookmarkStart w:id="5" w:name="_Toc159857143"/>
      <w:r w:rsidRPr="0066668C">
        <w:rPr>
          <w:rFonts w:ascii="Times New Roman" w:hAnsi="Times New Roman" w:cs="Times New Roman"/>
          <w:b/>
          <w:color w:val="auto"/>
          <w:sz w:val="28"/>
        </w:rPr>
        <w:lastRenderedPageBreak/>
        <w:t>3. УСЛОВИЯ РЕАЛИЗАЦИИ ПРОФЕССИОНАЛЬНОГО МОДУЛЯ</w:t>
      </w:r>
      <w:bookmarkEnd w:id="5"/>
    </w:p>
    <w:p w:rsidR="00245F72" w:rsidRPr="009D5179" w:rsidRDefault="000C143E" w:rsidP="009D5179">
      <w:pPr>
        <w:pStyle w:val="11"/>
        <w:shd w:val="clear" w:color="auto" w:fill="auto"/>
        <w:spacing w:line="240" w:lineRule="auto"/>
        <w:ind w:left="20" w:right="20" w:firstLine="700"/>
        <w:contextualSpacing/>
        <w:jc w:val="both"/>
        <w:rPr>
          <w:sz w:val="24"/>
          <w:szCs w:val="28"/>
        </w:rPr>
      </w:pPr>
      <w:r w:rsidRPr="009D5179">
        <w:rPr>
          <w:sz w:val="24"/>
          <w:szCs w:val="28"/>
        </w:rPr>
        <w:t xml:space="preserve">3.1. </w:t>
      </w:r>
      <w:r w:rsidR="00245F72" w:rsidRPr="009D5179">
        <w:rPr>
          <w:sz w:val="24"/>
          <w:szCs w:val="28"/>
        </w:rPr>
        <w:t>Реализация профессионального модуля предполагает наличие учебных кабинетов «Педагогики и психологии».</w:t>
      </w:r>
    </w:p>
    <w:p w:rsidR="00245F72" w:rsidRPr="009D5179" w:rsidRDefault="00245F72" w:rsidP="009D5179">
      <w:pPr>
        <w:pStyle w:val="11"/>
        <w:shd w:val="clear" w:color="auto" w:fill="auto"/>
        <w:spacing w:line="240" w:lineRule="auto"/>
        <w:ind w:left="20" w:right="20" w:firstLine="700"/>
        <w:contextualSpacing/>
        <w:jc w:val="both"/>
        <w:rPr>
          <w:sz w:val="24"/>
          <w:szCs w:val="28"/>
        </w:rPr>
      </w:pPr>
      <w:r w:rsidRPr="009D5179">
        <w:rPr>
          <w:sz w:val="24"/>
          <w:szCs w:val="28"/>
        </w:rPr>
        <w:t xml:space="preserve">Оборудование учебного кабинета и рабочих мест кабинета «Педагогики и психологии»: </w:t>
      </w:r>
    </w:p>
    <w:p w:rsidR="00245F72" w:rsidRPr="009D5179" w:rsidRDefault="00245F72" w:rsidP="009D5179">
      <w:pPr>
        <w:pStyle w:val="11"/>
        <w:numPr>
          <w:ilvl w:val="0"/>
          <w:numId w:val="2"/>
        </w:numPr>
        <w:shd w:val="clear" w:color="auto" w:fill="auto"/>
        <w:tabs>
          <w:tab w:val="left" w:pos="178"/>
        </w:tabs>
        <w:spacing w:line="240" w:lineRule="auto"/>
        <w:ind w:left="20" w:firstLine="0"/>
        <w:contextualSpacing/>
        <w:jc w:val="both"/>
        <w:rPr>
          <w:sz w:val="24"/>
          <w:szCs w:val="28"/>
        </w:rPr>
      </w:pPr>
      <w:r w:rsidRPr="009D5179">
        <w:rPr>
          <w:sz w:val="24"/>
          <w:szCs w:val="28"/>
        </w:rPr>
        <w:t>комплект учебно-методических пособий;</w:t>
      </w:r>
    </w:p>
    <w:p w:rsidR="00245F72" w:rsidRPr="009D5179" w:rsidRDefault="00245F72" w:rsidP="009D5179">
      <w:pPr>
        <w:pStyle w:val="11"/>
        <w:numPr>
          <w:ilvl w:val="0"/>
          <w:numId w:val="2"/>
        </w:numPr>
        <w:shd w:val="clear" w:color="auto" w:fill="auto"/>
        <w:tabs>
          <w:tab w:val="left" w:pos="178"/>
        </w:tabs>
        <w:spacing w:line="240" w:lineRule="auto"/>
        <w:ind w:left="20" w:firstLine="0"/>
        <w:contextualSpacing/>
        <w:jc w:val="both"/>
        <w:rPr>
          <w:sz w:val="24"/>
          <w:szCs w:val="28"/>
        </w:rPr>
      </w:pPr>
      <w:r w:rsidRPr="009D5179">
        <w:rPr>
          <w:sz w:val="24"/>
          <w:szCs w:val="28"/>
        </w:rPr>
        <w:t>программы для начальных классов;</w:t>
      </w:r>
    </w:p>
    <w:p w:rsidR="00245F72" w:rsidRPr="009D5179" w:rsidRDefault="00245F72" w:rsidP="009D5179">
      <w:pPr>
        <w:pStyle w:val="11"/>
        <w:numPr>
          <w:ilvl w:val="0"/>
          <w:numId w:val="2"/>
        </w:numPr>
        <w:shd w:val="clear" w:color="auto" w:fill="auto"/>
        <w:tabs>
          <w:tab w:val="left" w:pos="183"/>
        </w:tabs>
        <w:spacing w:line="240" w:lineRule="auto"/>
        <w:ind w:left="20" w:firstLine="0"/>
        <w:contextualSpacing/>
        <w:jc w:val="both"/>
        <w:rPr>
          <w:sz w:val="24"/>
          <w:szCs w:val="28"/>
        </w:rPr>
      </w:pPr>
      <w:r w:rsidRPr="009D5179">
        <w:rPr>
          <w:sz w:val="24"/>
          <w:szCs w:val="28"/>
        </w:rPr>
        <w:t>нормативно-правовая документация образовательного учреждения;</w:t>
      </w:r>
    </w:p>
    <w:p w:rsidR="00245F72" w:rsidRPr="009D5179" w:rsidRDefault="00245F72" w:rsidP="009D5179">
      <w:pPr>
        <w:pStyle w:val="11"/>
        <w:numPr>
          <w:ilvl w:val="0"/>
          <w:numId w:val="2"/>
        </w:numPr>
        <w:shd w:val="clear" w:color="auto" w:fill="auto"/>
        <w:tabs>
          <w:tab w:val="left" w:pos="178"/>
        </w:tabs>
        <w:spacing w:line="240" w:lineRule="auto"/>
        <w:ind w:left="20" w:firstLine="0"/>
        <w:contextualSpacing/>
        <w:jc w:val="both"/>
        <w:rPr>
          <w:sz w:val="24"/>
          <w:szCs w:val="28"/>
        </w:rPr>
      </w:pPr>
      <w:r w:rsidRPr="009D5179">
        <w:rPr>
          <w:sz w:val="24"/>
          <w:szCs w:val="28"/>
        </w:rPr>
        <w:t>наглядные пособия.</w:t>
      </w:r>
    </w:p>
    <w:p w:rsidR="00245F72" w:rsidRPr="009D5179" w:rsidRDefault="00245F72" w:rsidP="009D5179">
      <w:pPr>
        <w:pStyle w:val="11"/>
        <w:shd w:val="clear" w:color="auto" w:fill="auto"/>
        <w:spacing w:after="300" w:line="240" w:lineRule="auto"/>
        <w:ind w:left="20" w:right="20" w:firstLine="689"/>
        <w:contextualSpacing/>
        <w:jc w:val="both"/>
        <w:rPr>
          <w:sz w:val="24"/>
          <w:szCs w:val="28"/>
        </w:rPr>
      </w:pPr>
      <w:r w:rsidRPr="009D5179">
        <w:rPr>
          <w:sz w:val="24"/>
          <w:szCs w:val="28"/>
        </w:rPr>
        <w:t xml:space="preserve">Технические средства обучения: интерактивная доска с лицензионным программным обеспечением и </w:t>
      </w:r>
      <w:proofErr w:type="spellStart"/>
      <w:r w:rsidRPr="009D5179">
        <w:rPr>
          <w:sz w:val="24"/>
          <w:szCs w:val="28"/>
        </w:rPr>
        <w:t>мультимедиапроектор</w:t>
      </w:r>
      <w:proofErr w:type="spellEnd"/>
      <w:r w:rsidRPr="009D5179">
        <w:rPr>
          <w:sz w:val="24"/>
          <w:szCs w:val="28"/>
        </w:rPr>
        <w:t>.</w:t>
      </w:r>
    </w:p>
    <w:p w:rsidR="009D5179" w:rsidRPr="009D5179" w:rsidRDefault="00245F72" w:rsidP="0066668C">
      <w:pPr>
        <w:pStyle w:val="11"/>
        <w:shd w:val="clear" w:color="auto" w:fill="auto"/>
        <w:spacing w:line="240" w:lineRule="auto"/>
        <w:ind w:left="20" w:right="20" w:firstLine="700"/>
        <w:contextualSpacing/>
        <w:jc w:val="both"/>
        <w:rPr>
          <w:sz w:val="24"/>
          <w:szCs w:val="28"/>
        </w:rPr>
      </w:pPr>
      <w:r w:rsidRPr="009D5179">
        <w:rPr>
          <w:sz w:val="24"/>
          <w:szCs w:val="28"/>
        </w:rPr>
        <w:t>Оборудование и технологическое оснащение рабочих мест: программное обеспечение общего и профессионального назначения, методические разработки сценариев.</w:t>
      </w:r>
    </w:p>
    <w:p w:rsidR="000C143E" w:rsidRPr="009D5179" w:rsidRDefault="000C143E" w:rsidP="0066668C">
      <w:pPr>
        <w:pStyle w:val="11"/>
        <w:shd w:val="clear" w:color="auto" w:fill="auto"/>
        <w:spacing w:line="360" w:lineRule="auto"/>
        <w:ind w:left="20" w:right="20" w:firstLine="700"/>
        <w:contextualSpacing/>
        <w:jc w:val="both"/>
        <w:rPr>
          <w:sz w:val="22"/>
          <w:szCs w:val="24"/>
        </w:rPr>
      </w:pPr>
      <w:r w:rsidRPr="009D5179">
        <w:rPr>
          <w:sz w:val="24"/>
          <w:szCs w:val="28"/>
        </w:rPr>
        <w:t>3.2. Информационное обеспечение реализации программы</w:t>
      </w:r>
    </w:p>
    <w:p w:rsidR="000C143E" w:rsidRPr="009D5179" w:rsidRDefault="000C143E" w:rsidP="0066668C">
      <w:pPr>
        <w:spacing w:after="0"/>
        <w:rPr>
          <w:rFonts w:ascii="Times New Roman" w:hAnsi="Times New Roman" w:cs="Times New Roman"/>
          <w:sz w:val="24"/>
          <w:szCs w:val="28"/>
        </w:rPr>
      </w:pPr>
      <w:r w:rsidRPr="009D5179">
        <w:rPr>
          <w:rFonts w:ascii="Times New Roman" w:hAnsi="Times New Roman" w:cs="Times New Roman"/>
          <w:sz w:val="24"/>
          <w:szCs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C143E" w:rsidRPr="009D5179" w:rsidRDefault="000C143E" w:rsidP="000C143E">
      <w:pPr>
        <w:rPr>
          <w:rFonts w:ascii="Times New Roman" w:hAnsi="Times New Roman" w:cs="Times New Roman"/>
          <w:sz w:val="24"/>
          <w:szCs w:val="28"/>
        </w:rPr>
      </w:pPr>
      <w:r w:rsidRPr="009D5179">
        <w:rPr>
          <w:rFonts w:ascii="Times New Roman" w:hAnsi="Times New Roman" w:cs="Times New Roman"/>
          <w:sz w:val="24"/>
          <w:szCs w:val="28"/>
        </w:rPr>
        <w:t>3.2.1. Основные печатные и электронные издания</w:t>
      </w:r>
    </w:p>
    <w:p w:rsidR="000C143E" w:rsidRPr="000E20CF" w:rsidRDefault="000C143E" w:rsidP="000E20CF">
      <w:pPr>
        <w:pStyle w:val="a4"/>
        <w:numPr>
          <w:ilvl w:val="0"/>
          <w:numId w:val="4"/>
        </w:numPr>
        <w:rPr>
          <w:szCs w:val="28"/>
          <w:lang w:val="x-none" w:eastAsia="x-none"/>
        </w:rPr>
      </w:pPr>
      <w:r w:rsidRPr="000E20CF">
        <w:rPr>
          <w:szCs w:val="28"/>
          <w:lang w:val="x-none" w:eastAsia="x-none"/>
        </w:rPr>
        <w:t>Афанасьев, В. В.  Основы учебно-исследовательской деятельности : учебное пособие для среднего профессионального образования / В. В. Афанасьев, О. В. </w:t>
      </w:r>
      <w:proofErr w:type="spellStart"/>
      <w:r w:rsidRPr="000E20CF">
        <w:rPr>
          <w:szCs w:val="28"/>
          <w:lang w:val="x-none" w:eastAsia="x-none"/>
        </w:rPr>
        <w:t>Грибкова</w:t>
      </w:r>
      <w:proofErr w:type="spellEnd"/>
      <w:r w:rsidRPr="000E20CF">
        <w:rPr>
          <w:szCs w:val="28"/>
          <w:lang w:val="x-none" w:eastAsia="x-none"/>
        </w:rPr>
        <w:t>, Л. И. </w:t>
      </w:r>
      <w:proofErr w:type="spellStart"/>
      <w:r w:rsidRPr="000E20CF">
        <w:rPr>
          <w:szCs w:val="28"/>
          <w:lang w:val="x-none" w:eastAsia="x-none"/>
        </w:rPr>
        <w:t>Уколова</w:t>
      </w:r>
      <w:proofErr w:type="spellEnd"/>
      <w:r w:rsidRPr="000E20CF">
        <w:rPr>
          <w:szCs w:val="28"/>
          <w:lang w:val="x-none" w:eastAsia="x-none"/>
        </w:rPr>
        <w:t xml:space="preserve">. — Москва : Издательство </w:t>
      </w:r>
      <w:proofErr w:type="spellStart"/>
      <w:r w:rsidRPr="000E20CF">
        <w:rPr>
          <w:szCs w:val="28"/>
          <w:lang w:val="x-none" w:eastAsia="x-none"/>
        </w:rPr>
        <w:t>Юрайт</w:t>
      </w:r>
      <w:proofErr w:type="spellEnd"/>
      <w:r w:rsidRPr="000E20CF">
        <w:rPr>
          <w:szCs w:val="28"/>
          <w:lang w:val="x-none" w:eastAsia="x-none"/>
        </w:rPr>
        <w:t xml:space="preserve">, 2022. — 154 с. — (Профессиональное образование). — ISBN 978-5-534-10342-7. — Текст : электронный // Образовательная платформа </w:t>
      </w:r>
      <w:proofErr w:type="spellStart"/>
      <w:r w:rsidRPr="000E20CF">
        <w:rPr>
          <w:szCs w:val="28"/>
          <w:lang w:val="x-none" w:eastAsia="x-none"/>
        </w:rPr>
        <w:t>Юрайт</w:t>
      </w:r>
      <w:proofErr w:type="spellEnd"/>
      <w:r w:rsidRPr="000E20CF">
        <w:rPr>
          <w:szCs w:val="28"/>
          <w:lang w:val="x-none" w:eastAsia="x-none"/>
        </w:rPr>
        <w:t xml:space="preserve"> [сайт]. — URL: https://urait.ru/bcode/495277 (дата обращения: 03.07.2022).</w:t>
      </w:r>
    </w:p>
    <w:p w:rsidR="000C143E" w:rsidRPr="000E20CF" w:rsidRDefault="000C143E" w:rsidP="000E20CF">
      <w:pPr>
        <w:pStyle w:val="a4"/>
        <w:numPr>
          <w:ilvl w:val="0"/>
          <w:numId w:val="4"/>
        </w:numPr>
        <w:rPr>
          <w:szCs w:val="28"/>
          <w:lang w:val="x-none" w:eastAsia="x-none"/>
        </w:rPr>
      </w:pPr>
      <w:r w:rsidRPr="000E20CF">
        <w:rPr>
          <w:szCs w:val="28"/>
          <w:lang w:val="x-none" w:eastAsia="x-none"/>
        </w:rPr>
        <w:t xml:space="preserve">Богданов, Г. Ф.  Основы преподавания хореографических дисциплин : учебное пособие для среднего профессионального образования / Г. Ф. Богданов. — Москва : Издательство </w:t>
      </w:r>
      <w:proofErr w:type="spellStart"/>
      <w:r w:rsidRPr="000E20CF">
        <w:rPr>
          <w:szCs w:val="28"/>
          <w:lang w:val="x-none" w:eastAsia="x-none"/>
        </w:rPr>
        <w:t>Юрайт</w:t>
      </w:r>
      <w:proofErr w:type="spellEnd"/>
      <w:r w:rsidRPr="000E20CF">
        <w:rPr>
          <w:szCs w:val="28"/>
          <w:lang w:val="x-none" w:eastAsia="x-none"/>
        </w:rPr>
        <w:t xml:space="preserve">, 2022. — 152 с. — (Профессиональное образование). — ISBN 978-5-534-09815-0. — Текст : электронный // Образовательная платформа </w:t>
      </w:r>
      <w:proofErr w:type="spellStart"/>
      <w:r w:rsidRPr="000E20CF">
        <w:rPr>
          <w:szCs w:val="28"/>
          <w:lang w:val="x-none" w:eastAsia="x-none"/>
        </w:rPr>
        <w:t>Юрайт</w:t>
      </w:r>
      <w:proofErr w:type="spellEnd"/>
      <w:r w:rsidRPr="000E20CF">
        <w:rPr>
          <w:szCs w:val="28"/>
          <w:lang w:val="x-none" w:eastAsia="x-none"/>
        </w:rPr>
        <w:t xml:space="preserve"> [сайт]. — URL: https://urait.ru/bcode/494457 (дата обращения: 03.07.2022).</w:t>
      </w:r>
    </w:p>
    <w:p w:rsidR="000C143E" w:rsidRPr="000E20CF" w:rsidRDefault="000C143E" w:rsidP="000E20CF">
      <w:pPr>
        <w:pStyle w:val="a4"/>
        <w:numPr>
          <w:ilvl w:val="0"/>
          <w:numId w:val="4"/>
        </w:numPr>
        <w:rPr>
          <w:szCs w:val="28"/>
          <w:lang w:val="x-none" w:eastAsia="x-none"/>
        </w:rPr>
      </w:pPr>
      <w:proofErr w:type="spellStart"/>
      <w:r w:rsidRPr="000E20CF">
        <w:rPr>
          <w:szCs w:val="28"/>
          <w:lang w:val="x-none" w:eastAsia="x-none"/>
        </w:rPr>
        <w:t>Бурмистрова</w:t>
      </w:r>
      <w:proofErr w:type="spellEnd"/>
      <w:r w:rsidRPr="000E20CF">
        <w:rPr>
          <w:szCs w:val="28"/>
          <w:lang w:val="x-none" w:eastAsia="x-none"/>
        </w:rPr>
        <w:t>, Е. В.  Методика организации досуговых мероприятий : учебное пособие для среднего профессионального образования / Е. В. </w:t>
      </w:r>
      <w:proofErr w:type="spellStart"/>
      <w:r w:rsidRPr="000E20CF">
        <w:rPr>
          <w:szCs w:val="28"/>
          <w:lang w:val="x-none" w:eastAsia="x-none"/>
        </w:rPr>
        <w:t>Бурмистрова</w:t>
      </w:r>
      <w:proofErr w:type="spellEnd"/>
      <w:r w:rsidRPr="000E20CF">
        <w:rPr>
          <w:szCs w:val="28"/>
          <w:lang w:val="x-none" w:eastAsia="x-none"/>
        </w:rPr>
        <w:t xml:space="preserve">. — 2-е изд., </w:t>
      </w:r>
      <w:proofErr w:type="spellStart"/>
      <w:r w:rsidRPr="000E20CF">
        <w:rPr>
          <w:szCs w:val="28"/>
          <w:lang w:val="x-none" w:eastAsia="x-none"/>
        </w:rPr>
        <w:t>испр</w:t>
      </w:r>
      <w:proofErr w:type="spellEnd"/>
      <w:r w:rsidRPr="000E20CF">
        <w:rPr>
          <w:szCs w:val="28"/>
          <w:lang w:val="x-none" w:eastAsia="x-none"/>
        </w:rPr>
        <w:t xml:space="preserve">. и доп. — Москва : Издательство </w:t>
      </w:r>
      <w:proofErr w:type="spellStart"/>
      <w:r w:rsidRPr="000E20CF">
        <w:rPr>
          <w:szCs w:val="28"/>
          <w:lang w:val="x-none" w:eastAsia="x-none"/>
        </w:rPr>
        <w:t>Юрайт</w:t>
      </w:r>
      <w:proofErr w:type="spellEnd"/>
      <w:r w:rsidRPr="000E20CF">
        <w:rPr>
          <w:szCs w:val="28"/>
          <w:lang w:val="x-none" w:eastAsia="x-none"/>
        </w:rPr>
        <w:t xml:space="preserve">, 2022. — 150 с. — (Профессиональное образование). — ISBN 978-5-534-06645-6. — Текст : электронный // Образовательная платформа </w:t>
      </w:r>
      <w:proofErr w:type="spellStart"/>
      <w:r w:rsidRPr="000E20CF">
        <w:rPr>
          <w:szCs w:val="28"/>
          <w:lang w:val="x-none" w:eastAsia="x-none"/>
        </w:rPr>
        <w:t>Юрайт</w:t>
      </w:r>
      <w:proofErr w:type="spellEnd"/>
      <w:r w:rsidRPr="000E20CF">
        <w:rPr>
          <w:szCs w:val="28"/>
          <w:lang w:val="x-none" w:eastAsia="x-none"/>
        </w:rPr>
        <w:t xml:space="preserve"> [сайт]. — URL: https://urait.ru/bcode/493833 (дата обращения: 03.07.2022).</w:t>
      </w:r>
    </w:p>
    <w:p w:rsidR="000C143E" w:rsidRPr="000E20CF" w:rsidRDefault="000C143E" w:rsidP="000E20CF">
      <w:pPr>
        <w:pStyle w:val="a4"/>
        <w:numPr>
          <w:ilvl w:val="0"/>
          <w:numId w:val="4"/>
        </w:numPr>
        <w:rPr>
          <w:szCs w:val="28"/>
          <w:lang w:val="x-none" w:eastAsia="x-none"/>
        </w:rPr>
      </w:pPr>
      <w:proofErr w:type="spellStart"/>
      <w:r w:rsidRPr="000E20CF">
        <w:rPr>
          <w:szCs w:val="28"/>
          <w:lang w:val="x-none" w:eastAsia="x-none"/>
        </w:rPr>
        <w:t>Вайндорф</w:t>
      </w:r>
      <w:proofErr w:type="spellEnd"/>
      <w:r w:rsidRPr="000E20CF">
        <w:rPr>
          <w:szCs w:val="28"/>
          <w:lang w:val="x-none" w:eastAsia="x-none"/>
        </w:rPr>
        <w:t>-Сысоева, М. Е.  Организация летнего отдыха детей и подростков : учебное пособие для среднего профессионального образования / М. Е. </w:t>
      </w:r>
      <w:proofErr w:type="spellStart"/>
      <w:r w:rsidRPr="000E20CF">
        <w:rPr>
          <w:szCs w:val="28"/>
          <w:lang w:val="x-none" w:eastAsia="x-none"/>
        </w:rPr>
        <w:t>Вайндорф</w:t>
      </w:r>
      <w:proofErr w:type="spellEnd"/>
      <w:r w:rsidRPr="000E20CF">
        <w:rPr>
          <w:szCs w:val="28"/>
          <w:lang w:val="x-none" w:eastAsia="x-none"/>
        </w:rPr>
        <w:t xml:space="preserve">-Сысоева. — 2-е изд., </w:t>
      </w:r>
      <w:proofErr w:type="spellStart"/>
      <w:r w:rsidRPr="000E20CF">
        <w:rPr>
          <w:szCs w:val="28"/>
          <w:lang w:val="x-none" w:eastAsia="x-none"/>
        </w:rPr>
        <w:t>испр</w:t>
      </w:r>
      <w:proofErr w:type="spellEnd"/>
      <w:r w:rsidRPr="000E20CF">
        <w:rPr>
          <w:szCs w:val="28"/>
          <w:lang w:val="x-none" w:eastAsia="x-none"/>
        </w:rPr>
        <w:t xml:space="preserve">. и доп. — Москва : Издательство </w:t>
      </w:r>
      <w:proofErr w:type="spellStart"/>
      <w:r w:rsidRPr="000E20CF">
        <w:rPr>
          <w:szCs w:val="28"/>
          <w:lang w:val="x-none" w:eastAsia="x-none"/>
        </w:rPr>
        <w:t>Юрайт</w:t>
      </w:r>
      <w:proofErr w:type="spellEnd"/>
      <w:r w:rsidRPr="000E20CF">
        <w:rPr>
          <w:szCs w:val="28"/>
          <w:lang w:val="x-none" w:eastAsia="x-none"/>
        </w:rPr>
        <w:t xml:space="preserve">, 2022. — 166 с. — (Профессиональное образование). — ISBN 978-5-534-07200-6. — Текст : электронный // Образовательная платформа </w:t>
      </w:r>
      <w:proofErr w:type="spellStart"/>
      <w:r w:rsidRPr="000E20CF">
        <w:rPr>
          <w:szCs w:val="28"/>
          <w:lang w:val="x-none" w:eastAsia="x-none"/>
        </w:rPr>
        <w:t>Юрайт</w:t>
      </w:r>
      <w:proofErr w:type="spellEnd"/>
      <w:r w:rsidRPr="000E20CF">
        <w:rPr>
          <w:szCs w:val="28"/>
          <w:lang w:val="x-none" w:eastAsia="x-none"/>
        </w:rPr>
        <w:t xml:space="preserve"> [сайт]. — URL: https://urait.ru/bcode/491378 (дата обращения: 03.07.2022).</w:t>
      </w:r>
    </w:p>
    <w:p w:rsidR="000C143E" w:rsidRPr="000E20CF" w:rsidRDefault="000C143E" w:rsidP="000E20CF">
      <w:pPr>
        <w:pStyle w:val="a4"/>
        <w:numPr>
          <w:ilvl w:val="0"/>
          <w:numId w:val="4"/>
        </w:numPr>
        <w:rPr>
          <w:szCs w:val="28"/>
          <w:lang w:val="x-none" w:eastAsia="x-none"/>
        </w:rPr>
      </w:pPr>
      <w:proofErr w:type="spellStart"/>
      <w:r w:rsidRPr="000E20CF">
        <w:rPr>
          <w:szCs w:val="28"/>
          <w:lang w:val="x-none" w:eastAsia="x-none"/>
        </w:rPr>
        <w:t>Землянская</w:t>
      </w:r>
      <w:proofErr w:type="spellEnd"/>
      <w:r w:rsidRPr="000E20CF">
        <w:rPr>
          <w:szCs w:val="28"/>
          <w:lang w:val="x-none" w:eastAsia="x-none"/>
        </w:rPr>
        <w:t xml:space="preserve">, Е. Н.  Теория и методика воспитания </w:t>
      </w:r>
      <w:r w:rsidRPr="000E20CF">
        <w:rPr>
          <w:szCs w:val="28"/>
          <w:lang w:eastAsia="x-none"/>
        </w:rPr>
        <w:t>младших школьников</w:t>
      </w:r>
      <w:r w:rsidRPr="000E20CF">
        <w:rPr>
          <w:szCs w:val="28"/>
          <w:lang w:val="x-none" w:eastAsia="x-none"/>
        </w:rPr>
        <w:t>: учебник и практикум для среднего профессионального образования / Е. Н. </w:t>
      </w:r>
      <w:proofErr w:type="spellStart"/>
      <w:r w:rsidRPr="000E20CF">
        <w:rPr>
          <w:szCs w:val="28"/>
          <w:lang w:val="x-none" w:eastAsia="x-none"/>
        </w:rPr>
        <w:t>Землянская</w:t>
      </w:r>
      <w:proofErr w:type="spellEnd"/>
      <w:r w:rsidRPr="000E20CF">
        <w:rPr>
          <w:szCs w:val="28"/>
          <w:lang w:val="x-none" w:eastAsia="x-none"/>
        </w:rPr>
        <w:t xml:space="preserve">. — Москва : Издательство </w:t>
      </w:r>
      <w:proofErr w:type="spellStart"/>
      <w:r w:rsidRPr="000E20CF">
        <w:rPr>
          <w:szCs w:val="28"/>
          <w:lang w:val="x-none" w:eastAsia="x-none"/>
        </w:rPr>
        <w:t>Юрайт</w:t>
      </w:r>
      <w:proofErr w:type="spellEnd"/>
      <w:r w:rsidRPr="000E20CF">
        <w:rPr>
          <w:szCs w:val="28"/>
          <w:lang w:val="x-none" w:eastAsia="x-none"/>
        </w:rPr>
        <w:t xml:space="preserve">, 2022. — 507 с. — (Профессиональное образование). — ISBN 978-5-534-08770-3. — Текст : электронный // </w:t>
      </w:r>
      <w:r w:rsidRPr="000E20CF">
        <w:rPr>
          <w:szCs w:val="28"/>
          <w:lang w:val="x-none" w:eastAsia="x-none"/>
        </w:rPr>
        <w:lastRenderedPageBreak/>
        <w:t xml:space="preserve">Образовательная платформа </w:t>
      </w:r>
      <w:proofErr w:type="spellStart"/>
      <w:r w:rsidRPr="000E20CF">
        <w:rPr>
          <w:szCs w:val="28"/>
          <w:lang w:val="x-none" w:eastAsia="x-none"/>
        </w:rPr>
        <w:t>Юрайт</w:t>
      </w:r>
      <w:proofErr w:type="spellEnd"/>
      <w:r w:rsidRPr="000E20CF">
        <w:rPr>
          <w:szCs w:val="28"/>
          <w:lang w:val="x-none" w:eastAsia="x-none"/>
        </w:rPr>
        <w:t xml:space="preserve"> [сайт]. — URL: https://urait.ru/bcode/493163 (дата обращения: 03.07.2022).</w:t>
      </w:r>
    </w:p>
    <w:p w:rsidR="000C143E" w:rsidRPr="000E20CF" w:rsidRDefault="000C143E" w:rsidP="000E20CF">
      <w:pPr>
        <w:pStyle w:val="a4"/>
        <w:numPr>
          <w:ilvl w:val="0"/>
          <w:numId w:val="4"/>
        </w:numPr>
        <w:rPr>
          <w:szCs w:val="28"/>
          <w:lang w:val="x-none" w:eastAsia="x-none"/>
        </w:rPr>
      </w:pPr>
      <w:proofErr w:type="spellStart"/>
      <w:r w:rsidRPr="000E20CF">
        <w:rPr>
          <w:szCs w:val="28"/>
          <w:lang w:val="x-none" w:eastAsia="x-none"/>
        </w:rPr>
        <w:t>Коджаспирова</w:t>
      </w:r>
      <w:proofErr w:type="spellEnd"/>
      <w:r w:rsidRPr="000E20CF">
        <w:rPr>
          <w:szCs w:val="28"/>
          <w:lang w:val="x-none" w:eastAsia="x-none"/>
        </w:rPr>
        <w:t>, Г. М.  Педагогика : учебник для среднего профессионального образования / Г. М. </w:t>
      </w:r>
      <w:proofErr w:type="spellStart"/>
      <w:r w:rsidRPr="000E20CF">
        <w:rPr>
          <w:szCs w:val="28"/>
          <w:lang w:val="x-none" w:eastAsia="x-none"/>
        </w:rPr>
        <w:t>Коджаспирова</w:t>
      </w:r>
      <w:proofErr w:type="spellEnd"/>
      <w:r w:rsidRPr="000E20CF">
        <w:rPr>
          <w:szCs w:val="28"/>
          <w:lang w:val="x-none" w:eastAsia="x-none"/>
        </w:rPr>
        <w:t xml:space="preserve">. — 4-е изд., </w:t>
      </w:r>
      <w:proofErr w:type="spellStart"/>
      <w:r w:rsidRPr="000E20CF">
        <w:rPr>
          <w:szCs w:val="28"/>
          <w:lang w:val="x-none" w:eastAsia="x-none"/>
        </w:rPr>
        <w:t>перераб</w:t>
      </w:r>
      <w:proofErr w:type="spellEnd"/>
      <w:r w:rsidRPr="000E20CF">
        <w:rPr>
          <w:szCs w:val="28"/>
          <w:lang w:val="x-none" w:eastAsia="x-none"/>
        </w:rPr>
        <w:t xml:space="preserve">. и доп. — Москва : Издательство </w:t>
      </w:r>
      <w:proofErr w:type="spellStart"/>
      <w:r w:rsidRPr="000E20CF">
        <w:rPr>
          <w:szCs w:val="28"/>
          <w:lang w:val="x-none" w:eastAsia="x-none"/>
        </w:rPr>
        <w:t>Юрайт</w:t>
      </w:r>
      <w:proofErr w:type="spellEnd"/>
      <w:r w:rsidRPr="000E20CF">
        <w:rPr>
          <w:szCs w:val="28"/>
          <w:lang w:val="x-none" w:eastAsia="x-none"/>
        </w:rPr>
        <w:t xml:space="preserve">, 2022. — 719 с. — (Профессиональное образование). — ISBN 978-5-534-13665-4. — Текст : электронный // Образовательная платформа </w:t>
      </w:r>
      <w:proofErr w:type="spellStart"/>
      <w:r w:rsidRPr="000E20CF">
        <w:rPr>
          <w:szCs w:val="28"/>
          <w:lang w:val="x-none" w:eastAsia="x-none"/>
        </w:rPr>
        <w:t>Юрайт</w:t>
      </w:r>
      <w:proofErr w:type="spellEnd"/>
      <w:r w:rsidRPr="000E20CF">
        <w:rPr>
          <w:szCs w:val="28"/>
          <w:lang w:val="x-none" w:eastAsia="x-none"/>
        </w:rPr>
        <w:t xml:space="preserve"> [сайт]. — URL: https://urait.ru/bcode/490130 (дата обращения: 03.07.2022).</w:t>
      </w:r>
    </w:p>
    <w:p w:rsidR="000C143E" w:rsidRPr="000E20CF" w:rsidRDefault="000C143E" w:rsidP="000E20CF">
      <w:pPr>
        <w:pStyle w:val="a4"/>
        <w:numPr>
          <w:ilvl w:val="0"/>
          <w:numId w:val="4"/>
        </w:numPr>
        <w:rPr>
          <w:szCs w:val="28"/>
          <w:lang w:val="x-none" w:eastAsia="x-none"/>
        </w:rPr>
      </w:pPr>
      <w:proofErr w:type="spellStart"/>
      <w:r w:rsidRPr="000E20CF">
        <w:rPr>
          <w:szCs w:val="28"/>
          <w:lang w:val="x-none" w:eastAsia="x-none"/>
        </w:rPr>
        <w:t>Крившенко</w:t>
      </w:r>
      <w:proofErr w:type="spellEnd"/>
      <w:r w:rsidRPr="000E20CF">
        <w:rPr>
          <w:szCs w:val="28"/>
          <w:lang w:val="x-none" w:eastAsia="x-none"/>
        </w:rPr>
        <w:t>, Л. П.  Педагогика : учебник и практикум для среднего профессионального образования / Л. П. </w:t>
      </w:r>
      <w:proofErr w:type="spellStart"/>
      <w:r w:rsidRPr="000E20CF">
        <w:rPr>
          <w:szCs w:val="28"/>
          <w:lang w:val="x-none" w:eastAsia="x-none"/>
        </w:rPr>
        <w:t>Крившенко</w:t>
      </w:r>
      <w:proofErr w:type="spellEnd"/>
      <w:r w:rsidRPr="000E20CF">
        <w:rPr>
          <w:szCs w:val="28"/>
          <w:lang w:val="x-none" w:eastAsia="x-none"/>
        </w:rPr>
        <w:t xml:space="preserve">, Л. В. Юркина. — 2-е изд., </w:t>
      </w:r>
      <w:proofErr w:type="spellStart"/>
      <w:r w:rsidRPr="000E20CF">
        <w:rPr>
          <w:szCs w:val="28"/>
          <w:lang w:val="x-none" w:eastAsia="x-none"/>
        </w:rPr>
        <w:t>перераб</w:t>
      </w:r>
      <w:proofErr w:type="spellEnd"/>
      <w:r w:rsidRPr="000E20CF">
        <w:rPr>
          <w:szCs w:val="28"/>
          <w:lang w:val="x-none" w:eastAsia="x-none"/>
        </w:rPr>
        <w:t xml:space="preserve">. и доп. — Москва : Издательство </w:t>
      </w:r>
      <w:proofErr w:type="spellStart"/>
      <w:r w:rsidRPr="000E20CF">
        <w:rPr>
          <w:szCs w:val="28"/>
          <w:lang w:val="x-none" w:eastAsia="x-none"/>
        </w:rPr>
        <w:t>Юрайт</w:t>
      </w:r>
      <w:proofErr w:type="spellEnd"/>
      <w:r w:rsidRPr="000E20CF">
        <w:rPr>
          <w:szCs w:val="28"/>
          <w:lang w:val="x-none" w:eastAsia="x-none"/>
        </w:rPr>
        <w:t xml:space="preserve">, 2022. — 400 с. — (Профессиональное образование). — ISBN 978-5-534-09042-0. — Текст : электронный // Образовательная платформа </w:t>
      </w:r>
      <w:proofErr w:type="spellStart"/>
      <w:r w:rsidRPr="000E20CF">
        <w:rPr>
          <w:szCs w:val="28"/>
          <w:lang w:val="x-none" w:eastAsia="x-none"/>
        </w:rPr>
        <w:t>Юрайт</w:t>
      </w:r>
      <w:proofErr w:type="spellEnd"/>
      <w:r w:rsidRPr="000E20CF">
        <w:rPr>
          <w:szCs w:val="28"/>
          <w:lang w:val="x-none" w:eastAsia="x-none"/>
        </w:rPr>
        <w:t xml:space="preserve"> [сайт]. — URL: https://urait.ru/bcode/489862 (дата обращения: 03.07.2022).</w:t>
      </w:r>
    </w:p>
    <w:p w:rsidR="000C143E" w:rsidRPr="000E20CF" w:rsidRDefault="000C143E" w:rsidP="000E20CF">
      <w:pPr>
        <w:pStyle w:val="a4"/>
        <w:numPr>
          <w:ilvl w:val="0"/>
          <w:numId w:val="4"/>
        </w:numPr>
        <w:rPr>
          <w:szCs w:val="28"/>
          <w:lang w:val="x-none" w:eastAsia="x-none"/>
        </w:rPr>
      </w:pPr>
      <w:r w:rsidRPr="000E20CF">
        <w:rPr>
          <w:szCs w:val="28"/>
          <w:lang w:val="x-none" w:eastAsia="x-none"/>
        </w:rPr>
        <w:t>Психология и педагогика в 2 ч. Часть 2. Педагогика : учебник для среднего профессионального образования / В. А. </w:t>
      </w:r>
      <w:proofErr w:type="spellStart"/>
      <w:r w:rsidRPr="000E20CF">
        <w:rPr>
          <w:szCs w:val="28"/>
          <w:lang w:val="x-none" w:eastAsia="x-none"/>
        </w:rPr>
        <w:t>Сластенин</w:t>
      </w:r>
      <w:proofErr w:type="spellEnd"/>
      <w:r w:rsidRPr="000E20CF">
        <w:rPr>
          <w:szCs w:val="28"/>
          <w:lang w:val="x-none" w:eastAsia="x-none"/>
        </w:rPr>
        <w:t xml:space="preserve"> [и др.] ; под общей редакцией В. А. </w:t>
      </w:r>
      <w:proofErr w:type="spellStart"/>
      <w:r w:rsidRPr="000E20CF">
        <w:rPr>
          <w:szCs w:val="28"/>
          <w:lang w:val="x-none" w:eastAsia="x-none"/>
        </w:rPr>
        <w:t>Сластенина</w:t>
      </w:r>
      <w:proofErr w:type="spellEnd"/>
      <w:r w:rsidRPr="000E20CF">
        <w:rPr>
          <w:szCs w:val="28"/>
          <w:lang w:val="x-none" w:eastAsia="x-none"/>
        </w:rPr>
        <w:t xml:space="preserve">, В. П. Каширина. — Москва : Издательство </w:t>
      </w:r>
      <w:proofErr w:type="spellStart"/>
      <w:r w:rsidRPr="000E20CF">
        <w:rPr>
          <w:szCs w:val="28"/>
          <w:lang w:val="x-none" w:eastAsia="x-none"/>
        </w:rPr>
        <w:t>Юрайт</w:t>
      </w:r>
      <w:proofErr w:type="spellEnd"/>
      <w:r w:rsidRPr="000E20CF">
        <w:rPr>
          <w:szCs w:val="28"/>
          <w:lang w:val="x-none" w:eastAsia="x-none"/>
        </w:rPr>
        <w:t xml:space="preserve">, 2022. — 374 с. — (Профессиональное образование). — ISBN 978-5-534-03519-3. — Текст : электронный // Образовательная платформа </w:t>
      </w:r>
      <w:proofErr w:type="spellStart"/>
      <w:r w:rsidRPr="000E20CF">
        <w:rPr>
          <w:szCs w:val="28"/>
          <w:lang w:val="x-none" w:eastAsia="x-none"/>
        </w:rPr>
        <w:t>Юрайт</w:t>
      </w:r>
      <w:proofErr w:type="spellEnd"/>
      <w:r w:rsidRPr="000E20CF">
        <w:rPr>
          <w:szCs w:val="28"/>
          <w:lang w:val="x-none" w:eastAsia="x-none"/>
        </w:rPr>
        <w:t xml:space="preserve"> [сайт]. — URL: https://urait.ru/bcode/491115 (дата обращения: 03.07.2022).</w:t>
      </w:r>
    </w:p>
    <w:p w:rsidR="000C143E" w:rsidRPr="000E20CF" w:rsidRDefault="000C143E" w:rsidP="000E20CF">
      <w:pPr>
        <w:pStyle w:val="a4"/>
        <w:numPr>
          <w:ilvl w:val="0"/>
          <w:numId w:val="4"/>
        </w:numPr>
        <w:rPr>
          <w:szCs w:val="28"/>
          <w:lang w:val="x-none" w:eastAsia="x-none"/>
        </w:rPr>
      </w:pPr>
      <w:r w:rsidRPr="000E20CF">
        <w:rPr>
          <w:szCs w:val="28"/>
          <w:lang w:val="x-none" w:eastAsia="x-none"/>
        </w:rPr>
        <w:t>Педагогика : учебник и практикум для среднего профессионального образования / П. И. </w:t>
      </w:r>
      <w:proofErr w:type="spellStart"/>
      <w:r w:rsidRPr="000E20CF">
        <w:rPr>
          <w:szCs w:val="28"/>
          <w:lang w:val="x-none" w:eastAsia="x-none"/>
        </w:rPr>
        <w:t>Пидкасистый</w:t>
      </w:r>
      <w:proofErr w:type="spellEnd"/>
      <w:r w:rsidRPr="000E20CF">
        <w:rPr>
          <w:szCs w:val="28"/>
          <w:lang w:val="x-none" w:eastAsia="x-none"/>
        </w:rPr>
        <w:t xml:space="preserve"> [и др.] ; под редакцией П. И. </w:t>
      </w:r>
      <w:proofErr w:type="spellStart"/>
      <w:r w:rsidRPr="000E20CF">
        <w:rPr>
          <w:szCs w:val="28"/>
          <w:lang w:val="x-none" w:eastAsia="x-none"/>
        </w:rPr>
        <w:t>Пидкасистого</w:t>
      </w:r>
      <w:proofErr w:type="spellEnd"/>
      <w:r w:rsidRPr="000E20CF">
        <w:rPr>
          <w:szCs w:val="28"/>
          <w:lang w:val="x-none" w:eastAsia="x-none"/>
        </w:rPr>
        <w:t xml:space="preserve">. — 4-е изд., </w:t>
      </w:r>
      <w:proofErr w:type="spellStart"/>
      <w:r w:rsidRPr="000E20CF">
        <w:rPr>
          <w:szCs w:val="28"/>
          <w:lang w:val="x-none" w:eastAsia="x-none"/>
        </w:rPr>
        <w:t>перераб</w:t>
      </w:r>
      <w:proofErr w:type="spellEnd"/>
      <w:r w:rsidRPr="000E20CF">
        <w:rPr>
          <w:szCs w:val="28"/>
          <w:lang w:val="x-none" w:eastAsia="x-none"/>
        </w:rPr>
        <w:t xml:space="preserve">. и доп. — Москва : Издательство </w:t>
      </w:r>
      <w:proofErr w:type="spellStart"/>
      <w:r w:rsidRPr="000E20CF">
        <w:rPr>
          <w:szCs w:val="28"/>
          <w:lang w:val="x-none" w:eastAsia="x-none"/>
        </w:rPr>
        <w:t>Юрайт</w:t>
      </w:r>
      <w:proofErr w:type="spellEnd"/>
      <w:r w:rsidRPr="000E20CF">
        <w:rPr>
          <w:szCs w:val="28"/>
          <w:lang w:val="x-none" w:eastAsia="x-none"/>
        </w:rPr>
        <w:t xml:space="preserve">, 2022. — 408 с. — (Профессиональное образование). — ISBN 978-5-534-00932-3. — Текст : электронный // Образовательная платформа </w:t>
      </w:r>
      <w:proofErr w:type="spellStart"/>
      <w:r w:rsidRPr="000E20CF">
        <w:rPr>
          <w:szCs w:val="28"/>
          <w:lang w:val="x-none" w:eastAsia="x-none"/>
        </w:rPr>
        <w:t>Юрайт</w:t>
      </w:r>
      <w:proofErr w:type="spellEnd"/>
      <w:r w:rsidRPr="000E20CF">
        <w:rPr>
          <w:szCs w:val="28"/>
          <w:lang w:val="x-none" w:eastAsia="x-none"/>
        </w:rPr>
        <w:t xml:space="preserve"> [сайт]. — URL: https://urait.ru/bcode/490162 (дата обращения: 03.07.2022).</w:t>
      </w:r>
    </w:p>
    <w:p w:rsidR="000C143E" w:rsidRPr="000E20CF" w:rsidRDefault="000C143E" w:rsidP="000E20CF">
      <w:pPr>
        <w:pStyle w:val="a4"/>
        <w:numPr>
          <w:ilvl w:val="0"/>
          <w:numId w:val="4"/>
        </w:numPr>
        <w:rPr>
          <w:szCs w:val="28"/>
          <w:lang w:val="x-none" w:eastAsia="x-none"/>
        </w:rPr>
      </w:pPr>
      <w:r w:rsidRPr="000E20CF">
        <w:rPr>
          <w:szCs w:val="28"/>
          <w:lang w:val="x-none" w:eastAsia="x-none"/>
        </w:rPr>
        <w:t>Педагогика : учебник и практикум для вузов / С. В. </w:t>
      </w:r>
      <w:proofErr w:type="spellStart"/>
      <w:r w:rsidRPr="000E20CF">
        <w:rPr>
          <w:szCs w:val="28"/>
          <w:lang w:val="x-none" w:eastAsia="x-none"/>
        </w:rPr>
        <w:t>Рослякова</w:t>
      </w:r>
      <w:proofErr w:type="spellEnd"/>
      <w:r w:rsidRPr="000E20CF">
        <w:rPr>
          <w:szCs w:val="28"/>
          <w:lang w:val="x-none" w:eastAsia="x-none"/>
        </w:rPr>
        <w:t>, Т. Г. </w:t>
      </w:r>
      <w:proofErr w:type="spellStart"/>
      <w:r w:rsidRPr="000E20CF">
        <w:rPr>
          <w:szCs w:val="28"/>
          <w:lang w:val="x-none" w:eastAsia="x-none"/>
        </w:rPr>
        <w:t>Пташко</w:t>
      </w:r>
      <w:proofErr w:type="spellEnd"/>
      <w:r w:rsidRPr="000E20CF">
        <w:rPr>
          <w:szCs w:val="28"/>
          <w:lang w:val="x-none" w:eastAsia="x-none"/>
        </w:rPr>
        <w:t>, Н. А. Соколова ; под научной редакцией Р. С. </w:t>
      </w:r>
      <w:proofErr w:type="spellStart"/>
      <w:r w:rsidRPr="000E20CF">
        <w:rPr>
          <w:szCs w:val="28"/>
          <w:lang w:val="x-none" w:eastAsia="x-none"/>
        </w:rPr>
        <w:t>Димухаметова</w:t>
      </w:r>
      <w:proofErr w:type="spellEnd"/>
      <w:r w:rsidRPr="000E20CF">
        <w:rPr>
          <w:szCs w:val="28"/>
          <w:lang w:val="x-none" w:eastAsia="x-none"/>
        </w:rPr>
        <w:t xml:space="preserve">. — 2-е изд., </w:t>
      </w:r>
      <w:proofErr w:type="spellStart"/>
      <w:r w:rsidRPr="000E20CF">
        <w:rPr>
          <w:szCs w:val="28"/>
          <w:lang w:val="x-none" w:eastAsia="x-none"/>
        </w:rPr>
        <w:t>испр</w:t>
      </w:r>
      <w:proofErr w:type="spellEnd"/>
      <w:r w:rsidRPr="000E20CF">
        <w:rPr>
          <w:szCs w:val="28"/>
          <w:lang w:val="x-none" w:eastAsia="x-none"/>
        </w:rPr>
        <w:t xml:space="preserve">. и доп. — Москва : Издательство </w:t>
      </w:r>
      <w:proofErr w:type="spellStart"/>
      <w:r w:rsidRPr="000E20CF">
        <w:rPr>
          <w:szCs w:val="28"/>
          <w:lang w:val="x-none" w:eastAsia="x-none"/>
        </w:rPr>
        <w:t>Юрайт</w:t>
      </w:r>
      <w:proofErr w:type="spellEnd"/>
      <w:r w:rsidRPr="000E20CF">
        <w:rPr>
          <w:szCs w:val="28"/>
          <w:lang w:val="x-none" w:eastAsia="x-none"/>
        </w:rPr>
        <w:t xml:space="preserve">, 2022. — 219 с. — (Высшее образование). — ISBN 978-5-534-08194-7. — Текст : электронный // Образовательная платформа </w:t>
      </w:r>
      <w:proofErr w:type="spellStart"/>
      <w:r w:rsidRPr="000E20CF">
        <w:rPr>
          <w:szCs w:val="28"/>
          <w:lang w:val="x-none" w:eastAsia="x-none"/>
        </w:rPr>
        <w:t>Юрайт</w:t>
      </w:r>
      <w:proofErr w:type="spellEnd"/>
      <w:r w:rsidRPr="000E20CF">
        <w:rPr>
          <w:szCs w:val="28"/>
          <w:lang w:val="x-none" w:eastAsia="x-none"/>
        </w:rPr>
        <w:t xml:space="preserve"> [сайт]. — URL: https://urait.ru/bcode/491025 (дата обращения: 03.07.2022).</w:t>
      </w:r>
    </w:p>
    <w:p w:rsidR="000C143E" w:rsidRPr="000E20CF" w:rsidRDefault="000C143E" w:rsidP="000E20CF">
      <w:pPr>
        <w:pStyle w:val="a4"/>
        <w:numPr>
          <w:ilvl w:val="0"/>
          <w:numId w:val="4"/>
        </w:numPr>
        <w:rPr>
          <w:szCs w:val="28"/>
          <w:lang w:val="x-none" w:eastAsia="x-none"/>
        </w:rPr>
      </w:pPr>
      <w:r w:rsidRPr="000E20CF">
        <w:rPr>
          <w:szCs w:val="28"/>
          <w:lang w:eastAsia="x-none"/>
        </w:rPr>
        <w:t>С</w:t>
      </w:r>
      <w:proofErr w:type="spellStart"/>
      <w:r w:rsidRPr="000E20CF">
        <w:rPr>
          <w:szCs w:val="28"/>
          <w:lang w:val="x-none" w:eastAsia="x-none"/>
        </w:rPr>
        <w:t>ковородкина</w:t>
      </w:r>
      <w:proofErr w:type="spellEnd"/>
      <w:r w:rsidRPr="000E20CF">
        <w:rPr>
          <w:szCs w:val="28"/>
          <w:lang w:val="x-none" w:eastAsia="x-none"/>
        </w:rPr>
        <w:t xml:space="preserve"> И.З., Герасимов С.А. Теория и методика воспитания детей младшего школьного возраста: учебное пособие для учреждений СПО. – 4-е изд., стер. – М.: Издательский центр «Академия», 2020. – 320 с.</w:t>
      </w:r>
    </w:p>
    <w:p w:rsidR="000C143E" w:rsidRPr="000E20CF" w:rsidRDefault="000C143E" w:rsidP="000E20CF">
      <w:pPr>
        <w:pStyle w:val="a4"/>
        <w:numPr>
          <w:ilvl w:val="0"/>
          <w:numId w:val="4"/>
        </w:numPr>
        <w:rPr>
          <w:szCs w:val="28"/>
          <w:lang w:val="x-none" w:eastAsia="x-none"/>
        </w:rPr>
      </w:pPr>
      <w:proofErr w:type="spellStart"/>
      <w:r w:rsidRPr="000E20CF">
        <w:rPr>
          <w:szCs w:val="28"/>
          <w:lang w:val="x-none" w:eastAsia="x-none"/>
        </w:rPr>
        <w:t>Челышева</w:t>
      </w:r>
      <w:proofErr w:type="spellEnd"/>
      <w:r w:rsidRPr="000E20CF">
        <w:rPr>
          <w:szCs w:val="28"/>
          <w:lang w:val="x-none" w:eastAsia="x-none"/>
        </w:rPr>
        <w:t xml:space="preserve">, И. В. Организация внеурочной деятельности школьников в </w:t>
      </w:r>
      <w:proofErr w:type="spellStart"/>
      <w:r w:rsidRPr="000E20CF">
        <w:rPr>
          <w:szCs w:val="28"/>
          <w:lang w:val="x-none" w:eastAsia="x-none"/>
        </w:rPr>
        <w:t>медиаобразовательном</w:t>
      </w:r>
      <w:proofErr w:type="spellEnd"/>
      <w:r w:rsidRPr="000E20CF">
        <w:rPr>
          <w:szCs w:val="28"/>
          <w:lang w:val="x-none" w:eastAsia="x-none"/>
        </w:rPr>
        <w:t xml:space="preserve"> и музееведческом контексте / И. В. </w:t>
      </w:r>
      <w:proofErr w:type="spellStart"/>
      <w:r w:rsidRPr="000E20CF">
        <w:rPr>
          <w:szCs w:val="28"/>
          <w:lang w:val="x-none" w:eastAsia="x-none"/>
        </w:rPr>
        <w:t>Челышева</w:t>
      </w:r>
      <w:proofErr w:type="spellEnd"/>
      <w:r w:rsidRPr="000E20CF">
        <w:rPr>
          <w:szCs w:val="28"/>
          <w:lang w:val="x-none" w:eastAsia="x-none"/>
        </w:rPr>
        <w:t xml:space="preserve">, Т. П. Мышева. – Москва ; Берлин : </w:t>
      </w:r>
      <w:proofErr w:type="spellStart"/>
      <w:r w:rsidRPr="000E20CF">
        <w:rPr>
          <w:szCs w:val="28"/>
          <w:lang w:val="x-none" w:eastAsia="x-none"/>
        </w:rPr>
        <w:t>Директ</w:t>
      </w:r>
      <w:proofErr w:type="spellEnd"/>
      <w:r w:rsidRPr="000E20CF">
        <w:rPr>
          <w:szCs w:val="28"/>
          <w:lang w:val="x-none" w:eastAsia="x-none"/>
        </w:rPr>
        <w:t xml:space="preserve">-Медиа, 2021. – 192 с. – Режим доступа: по подписке. – URL: </w:t>
      </w:r>
      <w:hyperlink r:id="rId10" w:history="1">
        <w:r w:rsidRPr="000E20CF">
          <w:rPr>
            <w:szCs w:val="28"/>
            <w:lang w:val="x-none" w:eastAsia="x-none"/>
          </w:rPr>
          <w:t>https://biblioclub.ru/index.php?page=book&amp;id=616112</w:t>
        </w:r>
      </w:hyperlink>
      <w:r w:rsidRPr="000E20CF">
        <w:rPr>
          <w:szCs w:val="28"/>
          <w:lang w:eastAsia="x-none"/>
        </w:rPr>
        <w:t>.</w:t>
      </w:r>
    </w:p>
    <w:p w:rsidR="000C143E" w:rsidRPr="000E20CF" w:rsidRDefault="000C143E" w:rsidP="000E20CF">
      <w:pPr>
        <w:pStyle w:val="a4"/>
        <w:numPr>
          <w:ilvl w:val="0"/>
          <w:numId w:val="4"/>
        </w:numPr>
        <w:rPr>
          <w:szCs w:val="28"/>
          <w:lang w:val="x-none" w:eastAsia="x-none"/>
        </w:rPr>
      </w:pPr>
      <w:proofErr w:type="spellStart"/>
      <w:r w:rsidRPr="000E20CF">
        <w:rPr>
          <w:szCs w:val="28"/>
          <w:lang w:val="x-none" w:eastAsia="x-none"/>
        </w:rPr>
        <w:t>Сковородкина</w:t>
      </w:r>
      <w:proofErr w:type="spellEnd"/>
      <w:r w:rsidRPr="000E20CF">
        <w:rPr>
          <w:szCs w:val="28"/>
          <w:lang w:val="x-none" w:eastAsia="x-none"/>
        </w:rPr>
        <w:t xml:space="preserve"> И.З. Педагогика: электронный учебно-методический комплекс / И.З. </w:t>
      </w:r>
      <w:proofErr w:type="spellStart"/>
      <w:r w:rsidRPr="000E20CF">
        <w:rPr>
          <w:szCs w:val="28"/>
          <w:lang w:val="x-none" w:eastAsia="x-none"/>
        </w:rPr>
        <w:t>Сковородкина</w:t>
      </w:r>
      <w:proofErr w:type="spellEnd"/>
      <w:r w:rsidRPr="000E20CF">
        <w:rPr>
          <w:szCs w:val="28"/>
          <w:lang w:val="x-none" w:eastAsia="x-none"/>
        </w:rPr>
        <w:t>, С.А. Герасимов. – М. : Издательский центр «Академия», 2020. – Текст : электронный // Электронная библиотека издательского центра «Академия» : [сайт]. – URL: https://academia-moscow.ru/catalogue/4831/481158/ (дата обращения: 24.03.2023). – Режим доступа: платный Герасимов С.А. Педагогика: электронное учебно-методический комплекс. – М.: Издательский центр «Академия».</w:t>
      </w:r>
    </w:p>
    <w:p w:rsidR="000C143E" w:rsidRPr="009D5179" w:rsidRDefault="000C143E" w:rsidP="000C143E">
      <w:pPr>
        <w:rPr>
          <w:rFonts w:ascii="Times New Roman" w:hAnsi="Times New Roman" w:cs="Times New Roman"/>
          <w:sz w:val="24"/>
          <w:szCs w:val="28"/>
          <w:highlight w:val="yellow"/>
          <w:lang w:eastAsia="x-none"/>
        </w:rPr>
      </w:pPr>
      <w:r w:rsidRPr="009D5179">
        <w:rPr>
          <w:rFonts w:ascii="Times New Roman" w:hAnsi="Times New Roman" w:cs="Times New Roman"/>
          <w:sz w:val="24"/>
          <w:szCs w:val="28"/>
          <w:lang w:eastAsia="x-none"/>
        </w:rPr>
        <w:t>3.2.2. Дополнительные источники</w:t>
      </w:r>
    </w:p>
    <w:p w:rsidR="000C143E" w:rsidRPr="009D5179" w:rsidRDefault="000C143E" w:rsidP="009D5179">
      <w:pPr>
        <w:pStyle w:val="a4"/>
        <w:numPr>
          <w:ilvl w:val="0"/>
          <w:numId w:val="3"/>
        </w:numPr>
        <w:rPr>
          <w:szCs w:val="28"/>
        </w:rPr>
      </w:pPr>
      <w:r w:rsidRPr="009D5179">
        <w:rPr>
          <w:szCs w:val="28"/>
        </w:rPr>
        <w:t xml:space="preserve">Приказ Министерства просвещения №286 от 31.05.2021 г. «Об утверждении федерального государственного стандарта начального общего образования». – </w:t>
      </w:r>
      <w:r w:rsidRPr="009D5179">
        <w:rPr>
          <w:szCs w:val="28"/>
          <w:lang w:val="en-US"/>
        </w:rPr>
        <w:t>URL</w:t>
      </w:r>
      <w:r w:rsidRPr="009D5179">
        <w:rPr>
          <w:szCs w:val="28"/>
        </w:rPr>
        <w:t xml:space="preserve">: </w:t>
      </w:r>
      <w:hyperlink r:id="rId11" w:history="1">
        <w:r w:rsidRPr="009D5179">
          <w:rPr>
            <w:szCs w:val="28"/>
          </w:rPr>
          <w:t>http://publication.pravo.gov.ru/Document/View/0001202107050028</w:t>
        </w:r>
      </w:hyperlink>
      <w:r w:rsidRPr="009D5179">
        <w:rPr>
          <w:szCs w:val="28"/>
        </w:rPr>
        <w:t xml:space="preserve"> </w:t>
      </w:r>
    </w:p>
    <w:p w:rsidR="000C143E" w:rsidRPr="009D5179" w:rsidRDefault="000C143E" w:rsidP="009D5179">
      <w:pPr>
        <w:pStyle w:val="a4"/>
        <w:numPr>
          <w:ilvl w:val="0"/>
          <w:numId w:val="3"/>
        </w:numPr>
        <w:rPr>
          <w:szCs w:val="28"/>
        </w:rPr>
      </w:pPr>
      <w:r w:rsidRPr="009D5179">
        <w:rPr>
          <w:szCs w:val="28"/>
        </w:rPr>
        <w:t>Методические рекомендации по организации учебной проектно-исследовательской деятельности в образовательных организациях –https://edsoo.ru/Metodicheskie_rekomendacii_po_organizacii_uchebnoi_proektno_issledovatelskoi_deyatelnosti_v_obrazovatelnih_organizaciyah.htm</w:t>
      </w:r>
    </w:p>
    <w:p w:rsidR="000C143E" w:rsidRPr="009D5179" w:rsidRDefault="000C143E" w:rsidP="009D5179">
      <w:pPr>
        <w:pStyle w:val="a4"/>
        <w:numPr>
          <w:ilvl w:val="0"/>
          <w:numId w:val="3"/>
        </w:numPr>
        <w:rPr>
          <w:szCs w:val="28"/>
        </w:rPr>
      </w:pPr>
      <w:r w:rsidRPr="009D5179">
        <w:rPr>
          <w:szCs w:val="28"/>
        </w:rPr>
        <w:lastRenderedPageBreak/>
        <w:t xml:space="preserve">Конструктор рабочих программ – </w:t>
      </w:r>
      <w:r w:rsidRPr="009D5179">
        <w:rPr>
          <w:szCs w:val="28"/>
          <w:lang w:val="en-US"/>
        </w:rPr>
        <w:t>URL</w:t>
      </w:r>
      <w:r w:rsidRPr="009D5179">
        <w:rPr>
          <w:szCs w:val="28"/>
        </w:rPr>
        <w:t xml:space="preserve">: </w:t>
      </w:r>
      <w:hyperlink r:id="rId12" w:history="1">
        <w:r w:rsidRPr="009D5179">
          <w:rPr>
            <w:szCs w:val="28"/>
          </w:rPr>
          <w:t>https://edsoo.ru/constructor/</w:t>
        </w:r>
      </w:hyperlink>
      <w:r w:rsidRPr="009D5179">
        <w:rPr>
          <w:szCs w:val="28"/>
        </w:rPr>
        <w:t xml:space="preserve"> </w:t>
      </w:r>
    </w:p>
    <w:p w:rsidR="000C143E" w:rsidRPr="009D5179" w:rsidRDefault="000C143E" w:rsidP="009D5179">
      <w:pPr>
        <w:pStyle w:val="a4"/>
        <w:numPr>
          <w:ilvl w:val="0"/>
          <w:numId w:val="3"/>
        </w:numPr>
        <w:rPr>
          <w:rFonts w:eastAsia="Calibri"/>
          <w:szCs w:val="28"/>
        </w:rPr>
      </w:pPr>
      <w:r w:rsidRPr="009D5179">
        <w:rPr>
          <w:rFonts w:eastAsia="Calibri"/>
          <w:szCs w:val="28"/>
        </w:rPr>
        <w:t>Афанасьева Ж.В., Богданова А.В. Формы дистанционной внеурочной деятельности в цифровой среде // Начальная школа. – 2020. - №9. – С.83-86.</w:t>
      </w:r>
    </w:p>
    <w:p w:rsidR="000C143E" w:rsidRPr="009D5179" w:rsidRDefault="000C143E" w:rsidP="009D5179">
      <w:pPr>
        <w:pStyle w:val="a4"/>
        <w:numPr>
          <w:ilvl w:val="0"/>
          <w:numId w:val="3"/>
        </w:numPr>
        <w:rPr>
          <w:rFonts w:eastAsia="Calibri"/>
          <w:szCs w:val="28"/>
        </w:rPr>
      </w:pPr>
      <w:r w:rsidRPr="009D5179">
        <w:rPr>
          <w:rFonts w:eastAsia="Calibri"/>
          <w:szCs w:val="28"/>
        </w:rPr>
        <w:t>Белоусова Г.В. Повышение качества функциональной грамотности младших школьников в процессе внеурочной деятельности// Начальное образование (ИВИС). – 2021. - №1. – С.37.</w:t>
      </w:r>
    </w:p>
    <w:p w:rsidR="000C143E" w:rsidRPr="009D5179" w:rsidRDefault="000C143E" w:rsidP="009D5179">
      <w:pPr>
        <w:pStyle w:val="a4"/>
        <w:numPr>
          <w:ilvl w:val="0"/>
          <w:numId w:val="3"/>
        </w:numPr>
        <w:rPr>
          <w:rFonts w:eastAsia="Calibri"/>
          <w:szCs w:val="28"/>
        </w:rPr>
      </w:pPr>
      <w:r w:rsidRPr="009D5179">
        <w:rPr>
          <w:rFonts w:eastAsia="Calibri"/>
          <w:szCs w:val="28"/>
        </w:rPr>
        <w:t>Богданова А.В., Соколова С.С. Устный журнал в системе внеурочной деятельности по русскому языку // Начальная школа (ИВИС). – 2021. - №1. – С.64.</w:t>
      </w:r>
    </w:p>
    <w:p w:rsidR="000C143E" w:rsidRPr="009D5179" w:rsidRDefault="000C143E" w:rsidP="009D5179">
      <w:pPr>
        <w:pStyle w:val="a4"/>
        <w:numPr>
          <w:ilvl w:val="0"/>
          <w:numId w:val="3"/>
        </w:numPr>
        <w:rPr>
          <w:rFonts w:eastAsia="Calibri"/>
          <w:szCs w:val="28"/>
        </w:rPr>
      </w:pPr>
      <w:proofErr w:type="spellStart"/>
      <w:r w:rsidRPr="009D5179">
        <w:rPr>
          <w:rFonts w:eastAsia="Calibri"/>
          <w:szCs w:val="28"/>
        </w:rPr>
        <w:t>Болгова</w:t>
      </w:r>
      <w:proofErr w:type="spellEnd"/>
      <w:r w:rsidRPr="009D5179">
        <w:rPr>
          <w:rFonts w:eastAsia="Calibri"/>
          <w:szCs w:val="28"/>
        </w:rPr>
        <w:t xml:space="preserve"> А.В. Формирование эстетических ценностных ориентаций младших школьников во внеурочной деятельности // Начальная школа. – 2019. - №6. – С.52-54.</w:t>
      </w:r>
    </w:p>
    <w:p w:rsidR="000C143E" w:rsidRPr="009D5179" w:rsidRDefault="000C143E" w:rsidP="009D5179">
      <w:pPr>
        <w:pStyle w:val="a4"/>
        <w:numPr>
          <w:ilvl w:val="0"/>
          <w:numId w:val="3"/>
        </w:numPr>
        <w:rPr>
          <w:rFonts w:eastAsia="Calibri"/>
          <w:szCs w:val="28"/>
        </w:rPr>
      </w:pPr>
      <w:r w:rsidRPr="009D5179">
        <w:rPr>
          <w:rFonts w:eastAsia="Calibri"/>
          <w:szCs w:val="28"/>
        </w:rPr>
        <w:t xml:space="preserve">Головко Е.В., Муравлева В.П., Рыжкова Ю.П. Формирование экологических умений во внеурочной деятельности на </w:t>
      </w:r>
      <w:proofErr w:type="spellStart"/>
      <w:r w:rsidRPr="009D5179">
        <w:rPr>
          <w:rFonts w:eastAsia="Calibri"/>
          <w:szCs w:val="28"/>
        </w:rPr>
        <w:t>паришкольном</w:t>
      </w:r>
      <w:proofErr w:type="spellEnd"/>
      <w:r w:rsidRPr="009D5179">
        <w:rPr>
          <w:rFonts w:eastAsia="Calibri"/>
          <w:szCs w:val="28"/>
        </w:rPr>
        <w:t xml:space="preserve"> учебно-опытном участке // Начальная школа. – 2018. - №1. – С.36-39.</w:t>
      </w:r>
    </w:p>
    <w:p w:rsidR="000C143E" w:rsidRPr="009D5179" w:rsidRDefault="000C143E" w:rsidP="009D5179">
      <w:pPr>
        <w:pStyle w:val="a4"/>
        <w:numPr>
          <w:ilvl w:val="0"/>
          <w:numId w:val="3"/>
        </w:numPr>
        <w:rPr>
          <w:rFonts w:eastAsia="Calibri"/>
          <w:szCs w:val="28"/>
        </w:rPr>
      </w:pPr>
      <w:r w:rsidRPr="009D5179">
        <w:rPr>
          <w:rFonts w:eastAsia="Calibri"/>
          <w:szCs w:val="28"/>
        </w:rPr>
        <w:t xml:space="preserve">Григорьева, Е.В., Титаренко, Н.Н., </w:t>
      </w:r>
      <w:proofErr w:type="spellStart"/>
      <w:r w:rsidRPr="009D5179">
        <w:rPr>
          <w:rFonts w:eastAsia="Calibri"/>
          <w:szCs w:val="28"/>
        </w:rPr>
        <w:t>Махмутова</w:t>
      </w:r>
      <w:proofErr w:type="spellEnd"/>
      <w:r w:rsidRPr="009D5179">
        <w:rPr>
          <w:rFonts w:eastAsia="Calibri"/>
          <w:szCs w:val="28"/>
        </w:rPr>
        <w:t>, Л.Г. Содержание и средства экологического образования младших школьников во внеурочной деятельности // Начальная школа (ИВИС). – 2022. - №1. – С.16-18.</w:t>
      </w:r>
    </w:p>
    <w:p w:rsidR="000C143E" w:rsidRPr="009D5179" w:rsidRDefault="000C143E" w:rsidP="009D5179">
      <w:pPr>
        <w:pStyle w:val="a4"/>
        <w:numPr>
          <w:ilvl w:val="0"/>
          <w:numId w:val="3"/>
        </w:numPr>
        <w:rPr>
          <w:rFonts w:eastAsia="Calibri"/>
          <w:szCs w:val="28"/>
        </w:rPr>
      </w:pPr>
      <w:r w:rsidRPr="009D5179">
        <w:rPr>
          <w:rFonts w:eastAsia="Calibri"/>
          <w:szCs w:val="28"/>
        </w:rPr>
        <w:t>Иванова И.В. Использование социально-педагогического потенциала внеурочной деятельности в целях адаптации младших школьников к учебе // Начальное образование. – 2018. - №2. – С.43-47.</w:t>
      </w:r>
    </w:p>
    <w:p w:rsidR="000C143E" w:rsidRPr="009D5179" w:rsidRDefault="000C143E" w:rsidP="009D5179">
      <w:pPr>
        <w:pStyle w:val="a4"/>
        <w:numPr>
          <w:ilvl w:val="0"/>
          <w:numId w:val="3"/>
        </w:numPr>
        <w:rPr>
          <w:rFonts w:eastAsia="Calibri"/>
          <w:szCs w:val="28"/>
        </w:rPr>
      </w:pPr>
      <w:proofErr w:type="spellStart"/>
      <w:r w:rsidRPr="009D5179">
        <w:rPr>
          <w:rFonts w:eastAsia="Calibri"/>
          <w:szCs w:val="28"/>
        </w:rPr>
        <w:t>Малинкина</w:t>
      </w:r>
      <w:proofErr w:type="spellEnd"/>
      <w:r w:rsidRPr="009D5179">
        <w:rPr>
          <w:rFonts w:eastAsia="Calibri"/>
          <w:szCs w:val="28"/>
        </w:rPr>
        <w:t xml:space="preserve"> Т.С., Соловьева Е.А. Обучение младших школьников эвристическим приемам решения творческих задач в ходе внеурочной деятельности // Начальное образование. – 2018. - №6. – С.24-28.</w:t>
      </w:r>
    </w:p>
    <w:p w:rsidR="000C143E" w:rsidRPr="009D5179" w:rsidRDefault="000C143E" w:rsidP="009D5179">
      <w:pPr>
        <w:pStyle w:val="a4"/>
        <w:numPr>
          <w:ilvl w:val="0"/>
          <w:numId w:val="3"/>
        </w:numPr>
        <w:rPr>
          <w:rFonts w:eastAsia="Calibri"/>
          <w:szCs w:val="28"/>
        </w:rPr>
      </w:pPr>
      <w:proofErr w:type="spellStart"/>
      <w:r w:rsidRPr="009D5179">
        <w:rPr>
          <w:rFonts w:eastAsia="Calibri"/>
          <w:szCs w:val="28"/>
        </w:rPr>
        <w:t>Михова</w:t>
      </w:r>
      <w:proofErr w:type="spellEnd"/>
      <w:r w:rsidRPr="009D5179">
        <w:rPr>
          <w:rFonts w:eastAsia="Calibri"/>
          <w:szCs w:val="28"/>
        </w:rPr>
        <w:t xml:space="preserve"> И.Н. Развитие творческого потенциала личности младших школьников на основе применения технологии ТРИЗ и РТВ на уроках и во </w:t>
      </w:r>
      <w:proofErr w:type="spellStart"/>
      <w:r w:rsidRPr="009D5179">
        <w:rPr>
          <w:rFonts w:eastAsia="Calibri"/>
          <w:szCs w:val="28"/>
        </w:rPr>
        <w:t>внеурочногй</w:t>
      </w:r>
      <w:proofErr w:type="spellEnd"/>
      <w:r w:rsidRPr="009D5179">
        <w:rPr>
          <w:rFonts w:eastAsia="Calibri"/>
          <w:szCs w:val="28"/>
        </w:rPr>
        <w:t xml:space="preserve"> деятельности// Исследовательская деятельность школьников. – 2017. - №4. – С.13-17.</w:t>
      </w:r>
    </w:p>
    <w:p w:rsidR="000C143E" w:rsidRPr="009D5179" w:rsidRDefault="000C143E" w:rsidP="009D5179">
      <w:pPr>
        <w:pStyle w:val="a4"/>
        <w:numPr>
          <w:ilvl w:val="0"/>
          <w:numId w:val="3"/>
        </w:numPr>
        <w:rPr>
          <w:rFonts w:eastAsia="Calibri"/>
          <w:szCs w:val="28"/>
        </w:rPr>
      </w:pPr>
      <w:r w:rsidRPr="009D5179">
        <w:rPr>
          <w:rFonts w:eastAsia="Calibri"/>
          <w:szCs w:val="28"/>
        </w:rPr>
        <w:t xml:space="preserve">Опарина С.А. </w:t>
      </w:r>
      <w:proofErr w:type="spellStart"/>
      <w:r w:rsidRPr="009D5179">
        <w:rPr>
          <w:rFonts w:eastAsia="Calibri"/>
          <w:szCs w:val="28"/>
        </w:rPr>
        <w:t>Жесткова</w:t>
      </w:r>
      <w:proofErr w:type="spellEnd"/>
      <w:r w:rsidRPr="009D5179">
        <w:rPr>
          <w:rFonts w:eastAsia="Calibri"/>
          <w:szCs w:val="28"/>
        </w:rPr>
        <w:t xml:space="preserve"> Е.А. Развитие познавательного интереса младших школьников во внеурочной деятельности // Начальная школа. – 2018. - №12. – С.37-42.</w:t>
      </w:r>
    </w:p>
    <w:p w:rsidR="000C143E" w:rsidRPr="009D5179" w:rsidRDefault="000C143E" w:rsidP="009D5179">
      <w:pPr>
        <w:pStyle w:val="a4"/>
        <w:numPr>
          <w:ilvl w:val="0"/>
          <w:numId w:val="3"/>
        </w:numPr>
        <w:rPr>
          <w:rFonts w:eastAsia="Calibri"/>
          <w:szCs w:val="28"/>
        </w:rPr>
      </w:pPr>
      <w:r w:rsidRPr="009D5179">
        <w:rPr>
          <w:rFonts w:eastAsia="Calibri"/>
          <w:szCs w:val="28"/>
        </w:rPr>
        <w:t>Романенко Н.Л. Развитие интерпретационных умений младших школьников во внеурочной деятельности // Начальная школа. – 2017. - №1. – С.77-79.</w:t>
      </w:r>
    </w:p>
    <w:p w:rsidR="000C143E" w:rsidRPr="009D5179" w:rsidRDefault="000C143E" w:rsidP="009D5179">
      <w:pPr>
        <w:pStyle w:val="a4"/>
        <w:numPr>
          <w:ilvl w:val="0"/>
          <w:numId w:val="3"/>
        </w:numPr>
        <w:rPr>
          <w:rFonts w:eastAsia="Calibri"/>
          <w:szCs w:val="28"/>
        </w:rPr>
      </w:pPr>
      <w:r w:rsidRPr="009D5179">
        <w:rPr>
          <w:rFonts w:eastAsia="Calibri"/>
          <w:szCs w:val="28"/>
        </w:rPr>
        <w:t>Смола С.Е. Включение учащихся в творческую деятельность на внеурочных занятиях // Начальная школа. – 2020. - №1. – С.51-54.</w:t>
      </w:r>
    </w:p>
    <w:p w:rsidR="000C143E" w:rsidRPr="009D5179" w:rsidRDefault="000C143E" w:rsidP="009D5179">
      <w:pPr>
        <w:pStyle w:val="a4"/>
        <w:numPr>
          <w:ilvl w:val="0"/>
          <w:numId w:val="3"/>
        </w:numPr>
        <w:rPr>
          <w:rFonts w:eastAsia="Calibri"/>
          <w:szCs w:val="28"/>
        </w:rPr>
      </w:pPr>
      <w:r w:rsidRPr="009D5179">
        <w:rPr>
          <w:rFonts w:eastAsia="Calibri"/>
          <w:szCs w:val="28"/>
        </w:rPr>
        <w:t>Усманова, Л.С. Подготовка студентов колледжа к организации внеурочной исследовательской деятельности младших школьников// Начальная школа (ИВИС). – 2022. - №1. – С.62-65.</w:t>
      </w:r>
    </w:p>
    <w:p w:rsidR="000C143E" w:rsidRPr="009D5179" w:rsidRDefault="000C143E" w:rsidP="009D5179">
      <w:pPr>
        <w:pStyle w:val="a4"/>
        <w:numPr>
          <w:ilvl w:val="0"/>
          <w:numId w:val="3"/>
        </w:numPr>
        <w:rPr>
          <w:rFonts w:eastAsia="Calibri"/>
          <w:szCs w:val="28"/>
        </w:rPr>
      </w:pPr>
      <w:r w:rsidRPr="009D5179">
        <w:rPr>
          <w:rFonts w:eastAsia="Calibri"/>
          <w:szCs w:val="28"/>
        </w:rPr>
        <w:t xml:space="preserve">Усова С.Н. Инновационная модель внеурочной деятельности как фактор повышения качества образования // Воспитание школьников. – 2018. - №5. – С.9-14. </w:t>
      </w:r>
    </w:p>
    <w:p w:rsidR="000C143E" w:rsidRPr="009D5179" w:rsidRDefault="000C143E" w:rsidP="009D5179">
      <w:pPr>
        <w:pStyle w:val="a4"/>
        <w:numPr>
          <w:ilvl w:val="0"/>
          <w:numId w:val="3"/>
        </w:numPr>
        <w:rPr>
          <w:rFonts w:eastAsia="Calibri"/>
          <w:szCs w:val="28"/>
        </w:rPr>
      </w:pPr>
      <w:r w:rsidRPr="009D5179">
        <w:rPr>
          <w:rFonts w:eastAsia="Calibri"/>
          <w:szCs w:val="28"/>
        </w:rPr>
        <w:t xml:space="preserve">http://www.brickfactory.info/set/index.html-  Инструкции по сборке </w:t>
      </w:r>
      <w:proofErr w:type="spellStart"/>
      <w:r w:rsidRPr="009D5179">
        <w:rPr>
          <w:rFonts w:eastAsia="Calibri"/>
          <w:szCs w:val="28"/>
        </w:rPr>
        <w:t>лего</w:t>
      </w:r>
      <w:proofErr w:type="spellEnd"/>
      <w:r w:rsidRPr="009D5179">
        <w:rPr>
          <w:rFonts w:eastAsia="Calibri"/>
          <w:szCs w:val="28"/>
        </w:rPr>
        <w:t>- моделей;</w:t>
      </w:r>
    </w:p>
    <w:p w:rsidR="000C143E" w:rsidRPr="009D5179" w:rsidRDefault="000C143E" w:rsidP="009D5179">
      <w:pPr>
        <w:pStyle w:val="a4"/>
        <w:numPr>
          <w:ilvl w:val="0"/>
          <w:numId w:val="3"/>
        </w:numPr>
        <w:rPr>
          <w:rFonts w:eastAsia="Calibri"/>
          <w:szCs w:val="28"/>
        </w:rPr>
      </w:pPr>
      <w:r w:rsidRPr="009D5179">
        <w:rPr>
          <w:rFonts w:eastAsia="Calibri"/>
          <w:szCs w:val="28"/>
        </w:rPr>
        <w:t>http://www.membrana.ru - Люди. Идеи. Технологии;</w:t>
      </w:r>
    </w:p>
    <w:p w:rsidR="009D5179" w:rsidRPr="0066668C" w:rsidRDefault="000C143E" w:rsidP="000C143E">
      <w:pPr>
        <w:pStyle w:val="a4"/>
        <w:numPr>
          <w:ilvl w:val="0"/>
          <w:numId w:val="3"/>
        </w:numPr>
        <w:rPr>
          <w:rFonts w:eastAsia="Calibri"/>
          <w:szCs w:val="28"/>
        </w:rPr>
      </w:pPr>
      <w:r w:rsidRPr="009D5179">
        <w:rPr>
          <w:rFonts w:eastAsia="Calibri"/>
          <w:szCs w:val="28"/>
        </w:rPr>
        <w:t>http://www.prorobot.ru – Роботы и робототехника;</w:t>
      </w:r>
      <w:r w:rsidR="009D5179" w:rsidRPr="0066668C">
        <w:rPr>
          <w:sz w:val="28"/>
          <w:szCs w:val="28"/>
        </w:rPr>
        <w:br w:type="page"/>
      </w:r>
    </w:p>
    <w:p w:rsidR="000C143E" w:rsidRPr="0066668C" w:rsidRDefault="000C143E" w:rsidP="0066668C">
      <w:pPr>
        <w:pStyle w:val="1"/>
        <w:jc w:val="center"/>
        <w:rPr>
          <w:rFonts w:ascii="Times New Roman" w:hAnsi="Times New Roman" w:cs="Times New Roman"/>
          <w:b/>
          <w:color w:val="auto"/>
          <w:sz w:val="24"/>
          <w:szCs w:val="24"/>
        </w:rPr>
      </w:pPr>
      <w:bookmarkStart w:id="6" w:name="_Toc159857144"/>
      <w:r w:rsidRPr="0066668C">
        <w:rPr>
          <w:rFonts w:ascii="Times New Roman" w:hAnsi="Times New Roman" w:cs="Times New Roman"/>
          <w:b/>
          <w:color w:val="auto"/>
          <w:sz w:val="24"/>
          <w:szCs w:val="24"/>
        </w:rPr>
        <w:lastRenderedPageBreak/>
        <w:t xml:space="preserve">4. КОНТРОЛЬ И ОЦЕНКА РЕЗУЛЬТАТОВ ОСВОЕНИЯ </w:t>
      </w:r>
      <w:r w:rsidRPr="0066668C">
        <w:rPr>
          <w:rFonts w:ascii="Times New Roman" w:hAnsi="Times New Roman" w:cs="Times New Roman"/>
          <w:b/>
          <w:color w:val="auto"/>
          <w:sz w:val="24"/>
          <w:szCs w:val="24"/>
        </w:rPr>
        <w:br/>
        <w:t>ПРОФЕССИОНАЛЬНОГО МОДУЛЯ</w:t>
      </w:r>
      <w:bookmarkEnd w:id="6"/>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3"/>
        <w:gridCol w:w="2858"/>
        <w:gridCol w:w="3451"/>
      </w:tblGrid>
      <w:tr w:rsidR="000C143E" w:rsidRPr="000C143E" w:rsidTr="0066668C">
        <w:trPr>
          <w:trHeight w:val="1098"/>
        </w:trPr>
        <w:tc>
          <w:tcPr>
            <w:tcW w:w="2724" w:type="dxa"/>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Код и наименование профессиональных и общих компетенций, формируемых в рамках модуля</w:t>
            </w:r>
          </w:p>
        </w:tc>
        <w:tc>
          <w:tcPr>
            <w:tcW w:w="2946" w:type="dxa"/>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Критерии оценки</w:t>
            </w:r>
          </w:p>
        </w:tc>
        <w:tc>
          <w:tcPr>
            <w:tcW w:w="3634" w:type="dxa"/>
            <w:vAlign w:val="center"/>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Методы оценки</w:t>
            </w:r>
          </w:p>
        </w:tc>
      </w:tr>
      <w:tr w:rsidR="000C143E" w:rsidRPr="000C143E" w:rsidTr="0066668C">
        <w:trPr>
          <w:trHeight w:val="698"/>
        </w:trPr>
        <w:tc>
          <w:tcPr>
            <w:tcW w:w="272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2946"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Знание более одного способа решения профессиональной задачи.</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Аргументация выбора конкретного способа</w:t>
            </w:r>
          </w:p>
        </w:tc>
        <w:tc>
          <w:tcPr>
            <w:tcW w:w="363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Решение педагогических ситуаций</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Кейс-задачи </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Устный опрос</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Защита проекта программы внеурочной деятельности</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Защита методического портфолио</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Экспертное наблюдение за профессиональным поведением обучающегося в ходе педагогической практики</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Дифференцированный зачет</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Экзамен</w:t>
            </w:r>
          </w:p>
        </w:tc>
      </w:tr>
      <w:tr w:rsidR="000C143E" w:rsidRPr="000C143E" w:rsidTr="0066668C">
        <w:trPr>
          <w:trHeight w:val="698"/>
        </w:trPr>
        <w:tc>
          <w:tcPr>
            <w:tcW w:w="272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ОК 02. Использовать современные средства поиска, анализа и интерпретации информации и информационные технологии </w:t>
            </w:r>
          </w:p>
        </w:tc>
        <w:tc>
          <w:tcPr>
            <w:tcW w:w="2946"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Соответствие найденной информации заданной теме (задаче).</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-владение разными способами представления информации</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результативность и оперативность поиска информации, необходимой для постановки и решения профессиональных задач, профессионального и личностного развития;</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объективный анализ найденной информации;</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 использование широкого спектра современных источников </w:t>
            </w:r>
            <w:r w:rsidRPr="009D5179">
              <w:rPr>
                <w:rFonts w:ascii="Times New Roman" w:hAnsi="Times New Roman" w:cs="Times New Roman"/>
                <w:sz w:val="24"/>
                <w:szCs w:val="24"/>
              </w:rPr>
              <w:lastRenderedPageBreak/>
              <w:t>информации, в том числе Интернета при решении профессиональных задач, профессионального и личностного развития</w:t>
            </w:r>
          </w:p>
        </w:tc>
        <w:tc>
          <w:tcPr>
            <w:tcW w:w="363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lastRenderedPageBreak/>
              <w:t>Устные выступления с презентацией</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Защита проектов</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Защита траектории профессионального роста</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Представление наиболее эффективных практик организации внеурочной деятельности</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Дифференцированный зачет</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Экзамен</w:t>
            </w:r>
          </w:p>
        </w:tc>
      </w:tr>
      <w:tr w:rsidR="000C143E" w:rsidRPr="000C143E" w:rsidTr="0066668C">
        <w:tc>
          <w:tcPr>
            <w:tcW w:w="272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lastRenderedPageBreak/>
              <w:t>ОК 04. Эффективно взаимодействовать и работать в коллективе и команде.</w:t>
            </w:r>
          </w:p>
        </w:tc>
        <w:tc>
          <w:tcPr>
            <w:tcW w:w="2946"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Демонстрация результатов деятельности в условиях коллективной и командной работы в соответствии с заданной задачей.</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Объективность оценки собственного вклада в достижение командного результата</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успешность применения коммуникационных способностей на практике;</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соблюдение принципов профессиональной этики;</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 владение способами бесконфликтного общения и </w:t>
            </w:r>
            <w:proofErr w:type="spellStart"/>
            <w:r w:rsidRPr="009D5179">
              <w:rPr>
                <w:rFonts w:ascii="Times New Roman" w:hAnsi="Times New Roman" w:cs="Times New Roman"/>
                <w:sz w:val="24"/>
                <w:szCs w:val="24"/>
              </w:rPr>
              <w:t>саморегуляции</w:t>
            </w:r>
            <w:proofErr w:type="spellEnd"/>
            <w:r w:rsidRPr="009D5179">
              <w:rPr>
                <w:rFonts w:ascii="Times New Roman" w:hAnsi="Times New Roman" w:cs="Times New Roman"/>
                <w:sz w:val="24"/>
                <w:szCs w:val="24"/>
              </w:rPr>
              <w:t xml:space="preserve"> в коллективе</w:t>
            </w:r>
          </w:p>
        </w:tc>
        <w:tc>
          <w:tcPr>
            <w:tcW w:w="363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Экспертное наблюдение за обучающимся в ходе выполнения практических (проектных, исследовательских) парных (групповых) заданий;</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Самоанализ и самооценка деятельности в паре, группе, команде</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Оценка практических (проектных, исследовательских) парных (групповых) заданий</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Дифференцированный зачет</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Экзамен</w:t>
            </w:r>
          </w:p>
        </w:tc>
      </w:tr>
      <w:tr w:rsidR="000C143E" w:rsidRPr="000C143E" w:rsidTr="0066668C">
        <w:tc>
          <w:tcPr>
            <w:tcW w:w="272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ПК 2.1. 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p w:rsidR="000C143E" w:rsidRPr="009D5179" w:rsidRDefault="000C143E" w:rsidP="000C143E">
            <w:pPr>
              <w:rPr>
                <w:rFonts w:ascii="Times New Roman" w:hAnsi="Times New Roman" w:cs="Times New Roman"/>
                <w:sz w:val="24"/>
                <w:szCs w:val="24"/>
              </w:rPr>
            </w:pPr>
          </w:p>
        </w:tc>
        <w:tc>
          <w:tcPr>
            <w:tcW w:w="2946"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Учет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 при разработке программы внеурочной деятельности.</w:t>
            </w:r>
          </w:p>
        </w:tc>
        <w:tc>
          <w:tcPr>
            <w:tcW w:w="363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Защита проекта собственной программы внеурочной деятельности, выстроенной на основе  результатов изучения интересов обучающихся и их родителей (законных представителей) (результаты анкетирования, диагностик, бесед и т.д.)</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Творческое представление результатов обзора и анализа программ внеурочной деятельности (реклама, </w:t>
            </w:r>
            <w:proofErr w:type="spellStart"/>
            <w:r w:rsidRPr="009D5179">
              <w:rPr>
                <w:rFonts w:ascii="Times New Roman" w:hAnsi="Times New Roman" w:cs="Times New Roman"/>
                <w:sz w:val="24"/>
                <w:szCs w:val="24"/>
              </w:rPr>
              <w:t>агитплакат</w:t>
            </w:r>
            <w:proofErr w:type="spellEnd"/>
            <w:r w:rsidRPr="009D5179">
              <w:rPr>
                <w:rFonts w:ascii="Times New Roman" w:hAnsi="Times New Roman" w:cs="Times New Roman"/>
                <w:sz w:val="24"/>
                <w:szCs w:val="24"/>
              </w:rPr>
              <w:t>, видеоролик и т.д.)</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Проект индивидуальной образовательной траектории </w:t>
            </w:r>
            <w:r w:rsidRPr="009D5179">
              <w:rPr>
                <w:rFonts w:ascii="Times New Roman" w:hAnsi="Times New Roman" w:cs="Times New Roman"/>
                <w:sz w:val="24"/>
                <w:szCs w:val="24"/>
              </w:rPr>
              <w:lastRenderedPageBreak/>
              <w:t>обучающегося на основе результатов диагностики его интересов, запросов, особенностей.</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Дифференцированный зачет</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Экзамен</w:t>
            </w:r>
          </w:p>
          <w:p w:rsidR="000C143E" w:rsidRPr="009D5179" w:rsidRDefault="000C143E" w:rsidP="000C143E">
            <w:pPr>
              <w:rPr>
                <w:rFonts w:ascii="Times New Roman" w:hAnsi="Times New Roman" w:cs="Times New Roman"/>
                <w:sz w:val="24"/>
                <w:szCs w:val="24"/>
              </w:rPr>
            </w:pPr>
          </w:p>
        </w:tc>
      </w:tr>
      <w:tr w:rsidR="000C143E" w:rsidRPr="000C143E" w:rsidTr="0066668C">
        <w:tc>
          <w:tcPr>
            <w:tcW w:w="272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lastRenderedPageBreak/>
              <w:t xml:space="preserve">ПК 2.2. Реализовывать программы внеурочной деятельности в соответствии с санитарными нормами и правилами. </w:t>
            </w:r>
          </w:p>
          <w:p w:rsidR="000C143E" w:rsidRPr="009D5179" w:rsidRDefault="000C143E" w:rsidP="000C143E">
            <w:pPr>
              <w:rPr>
                <w:rFonts w:ascii="Times New Roman" w:hAnsi="Times New Roman" w:cs="Times New Roman"/>
                <w:sz w:val="24"/>
                <w:szCs w:val="24"/>
              </w:rPr>
            </w:pPr>
          </w:p>
        </w:tc>
        <w:tc>
          <w:tcPr>
            <w:tcW w:w="2946"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Проводит внеурочные занятия в соответствии с требованиями содержания  программ, санитарными нормами и правилами.</w:t>
            </w:r>
          </w:p>
        </w:tc>
        <w:tc>
          <w:tcPr>
            <w:tcW w:w="363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Оценка прохождения практики педагогами, методистами </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Оценка методистами (преподавателями, учителями) конспектов внеурочных занятий, предполагающих организацию игровой, учебно-исследовательской, художественно-продуктивной, культурно-досуговой, проектной и др. видов деятельности.</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Дифференцированный зачет</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Экзамен</w:t>
            </w:r>
          </w:p>
        </w:tc>
      </w:tr>
      <w:tr w:rsidR="000C143E" w:rsidRPr="000C143E" w:rsidTr="0066668C">
        <w:tc>
          <w:tcPr>
            <w:tcW w:w="272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ПК 2.3. Анализировать результаты внеурочной деятельности обучающихся</w:t>
            </w:r>
          </w:p>
          <w:p w:rsidR="000C143E" w:rsidRPr="009D5179" w:rsidRDefault="000C143E" w:rsidP="000C143E">
            <w:pPr>
              <w:rPr>
                <w:rFonts w:ascii="Times New Roman" w:hAnsi="Times New Roman" w:cs="Times New Roman"/>
                <w:sz w:val="24"/>
                <w:szCs w:val="24"/>
              </w:rPr>
            </w:pPr>
          </w:p>
        </w:tc>
        <w:tc>
          <w:tcPr>
            <w:tcW w:w="2946"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Выбирает и применяет способы и методики диагностики результатов внеурочной деятельности.</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Полнота и обоснованность анализа результатов внеурочной деятельности</w:t>
            </w:r>
          </w:p>
        </w:tc>
        <w:tc>
          <w:tcPr>
            <w:tcW w:w="363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Письменный отчет по итогам педагогической практики.</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Экспертная оценка результатов анализа учителями, методистами</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Оценка выполнения практических работ</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Дифференцированный зачет</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Экзамен</w:t>
            </w:r>
          </w:p>
        </w:tc>
      </w:tr>
      <w:tr w:rsidR="000C143E" w:rsidRPr="000C143E" w:rsidTr="0066668C">
        <w:tc>
          <w:tcPr>
            <w:tcW w:w="272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ПК 2.4. Выбирать и разрабатывать учебно-методические материалы для реализации программ внеурочной деятельности.</w:t>
            </w:r>
          </w:p>
          <w:p w:rsidR="000C143E" w:rsidRPr="009D5179" w:rsidRDefault="000C143E" w:rsidP="000C143E">
            <w:pPr>
              <w:rPr>
                <w:rFonts w:ascii="Times New Roman" w:hAnsi="Times New Roman" w:cs="Times New Roman"/>
                <w:sz w:val="24"/>
                <w:szCs w:val="24"/>
              </w:rPr>
            </w:pPr>
          </w:p>
        </w:tc>
        <w:tc>
          <w:tcPr>
            <w:tcW w:w="2946"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-объективность оценки качества и эффективности учебно-методических материалов для реализации программ внеурочной деятельности;</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 целесообразность, соответствие </w:t>
            </w:r>
            <w:r w:rsidRPr="009D5179">
              <w:rPr>
                <w:rFonts w:ascii="Times New Roman" w:hAnsi="Times New Roman" w:cs="Times New Roman"/>
                <w:sz w:val="24"/>
                <w:szCs w:val="24"/>
              </w:rPr>
              <w:lastRenderedPageBreak/>
              <w:t>программному содержанию и возрасту обучающихся самостоятельно разработанных учебно-методических материалов</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-качество планирующей и отчетной документации в области внеурочной деятельности</w:t>
            </w:r>
          </w:p>
        </w:tc>
        <w:tc>
          <w:tcPr>
            <w:tcW w:w="363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lastRenderedPageBreak/>
              <w:t>Открытые защиты портфолио, творческих и проектных работ.</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Оценка прохождения практики методистами, учителями. </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Оценка выполнения практических работ</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Оценка методистами, учителями качества планирующей и отчетной </w:t>
            </w:r>
            <w:r w:rsidRPr="009D5179">
              <w:rPr>
                <w:rFonts w:ascii="Times New Roman" w:hAnsi="Times New Roman" w:cs="Times New Roman"/>
                <w:sz w:val="24"/>
                <w:szCs w:val="24"/>
              </w:rPr>
              <w:lastRenderedPageBreak/>
              <w:t>документации в области внеурочной деятельности</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Дифференцированный зачет</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Экзамен</w:t>
            </w:r>
          </w:p>
        </w:tc>
      </w:tr>
      <w:tr w:rsidR="000C143E" w:rsidRPr="000C143E" w:rsidTr="0066668C">
        <w:tc>
          <w:tcPr>
            <w:tcW w:w="272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lastRenderedPageBreak/>
              <w:t>ПК 2.5.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обучающихся</w:t>
            </w:r>
          </w:p>
          <w:p w:rsidR="000C143E" w:rsidRPr="009D5179" w:rsidRDefault="000C143E" w:rsidP="000C143E">
            <w:pPr>
              <w:rPr>
                <w:rFonts w:ascii="Times New Roman" w:hAnsi="Times New Roman" w:cs="Times New Roman"/>
                <w:sz w:val="24"/>
                <w:szCs w:val="24"/>
              </w:rPr>
            </w:pPr>
          </w:p>
        </w:tc>
        <w:tc>
          <w:tcPr>
            <w:tcW w:w="2946"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полнота и точность анализа педагогического опыта и образовательных технологий</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предложения по усовершенствованию эффективности внеурочной деятельности в соответствии с педагогическими, гигиеническими, специальными требованиями</w:t>
            </w:r>
          </w:p>
        </w:tc>
        <w:tc>
          <w:tcPr>
            <w:tcW w:w="363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Устные выступления с презентацией</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Защита проектов</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Защита траектории профессионального роста</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Представление наиболее эффективных практик организации внеурочной деятельности</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Оценка выполнения практических работ</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Защита методического портфолио</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Экспертная оценка решения кейс-задач </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Дифференцированный зачет</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Экзамен</w:t>
            </w:r>
          </w:p>
        </w:tc>
      </w:tr>
      <w:tr w:rsidR="000C143E" w:rsidRPr="000C143E" w:rsidTr="0066668C">
        <w:tc>
          <w:tcPr>
            <w:tcW w:w="2724"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ПК 2.6. Выстраивать траекторию профессионального роста на основе результатов анализа эффективности внеурочной деятельности обучающихся и самоанализа</w:t>
            </w:r>
          </w:p>
        </w:tc>
        <w:tc>
          <w:tcPr>
            <w:tcW w:w="2946" w:type="dxa"/>
          </w:tcPr>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Осуществляет анализ внеурочного занятия, самоанализ деятельности при подготовке и проведении внеурочного занятия.</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 xml:space="preserve">Траектория профессионального роста связана с результатами анализа и самоанализа деятельности  </w:t>
            </w:r>
          </w:p>
        </w:tc>
        <w:tc>
          <w:tcPr>
            <w:tcW w:w="3634" w:type="dxa"/>
          </w:tcPr>
          <w:p w:rsidR="000C143E" w:rsidRPr="009D5179" w:rsidRDefault="000C143E" w:rsidP="000C143E">
            <w:pPr>
              <w:rPr>
                <w:rFonts w:ascii="Times New Roman" w:hAnsi="Times New Roman" w:cs="Times New Roman"/>
                <w:sz w:val="24"/>
                <w:szCs w:val="24"/>
              </w:rPr>
            </w:pP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Письменный отчет по итогам педагогической практики.</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Карта анализа и самоанализа занятия</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Защита траектории профессионального роста</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Самодиагностика, тестирование</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t>Дифференцированный зачет</w:t>
            </w:r>
          </w:p>
          <w:p w:rsidR="000C143E" w:rsidRPr="009D5179" w:rsidRDefault="000C143E" w:rsidP="000C143E">
            <w:pPr>
              <w:rPr>
                <w:rFonts w:ascii="Times New Roman" w:hAnsi="Times New Roman" w:cs="Times New Roman"/>
                <w:sz w:val="24"/>
                <w:szCs w:val="24"/>
              </w:rPr>
            </w:pPr>
            <w:r w:rsidRPr="009D5179">
              <w:rPr>
                <w:rFonts w:ascii="Times New Roman" w:hAnsi="Times New Roman" w:cs="Times New Roman"/>
                <w:sz w:val="24"/>
                <w:szCs w:val="24"/>
              </w:rPr>
              <w:lastRenderedPageBreak/>
              <w:t>Экзамен</w:t>
            </w:r>
          </w:p>
        </w:tc>
      </w:tr>
    </w:tbl>
    <w:p w:rsidR="008A3CF3" w:rsidRPr="0066668C" w:rsidRDefault="000C143E" w:rsidP="0066668C">
      <w:pPr>
        <w:pStyle w:val="1"/>
        <w:jc w:val="center"/>
        <w:rPr>
          <w:rFonts w:ascii="Times New Roman" w:hAnsi="Times New Roman" w:cs="Times New Roman"/>
          <w:b/>
          <w:color w:val="auto"/>
          <w:sz w:val="24"/>
          <w:szCs w:val="24"/>
        </w:rPr>
      </w:pPr>
      <w:r w:rsidRPr="000C143E">
        <w:rPr>
          <w:rFonts w:cs="Times New Roman"/>
          <w:sz w:val="28"/>
          <w:szCs w:val="28"/>
          <w:lang w:eastAsia="ru-RU"/>
        </w:rPr>
        <w:lastRenderedPageBreak/>
        <w:br w:type="page"/>
      </w:r>
      <w:bookmarkStart w:id="7" w:name="_Toc159857145"/>
      <w:r w:rsidR="008A3CF3" w:rsidRPr="0066668C">
        <w:rPr>
          <w:rFonts w:ascii="Times New Roman" w:hAnsi="Times New Roman" w:cs="Times New Roman"/>
          <w:b/>
          <w:color w:val="auto"/>
          <w:sz w:val="24"/>
          <w:szCs w:val="24"/>
        </w:rPr>
        <w:lastRenderedPageBreak/>
        <w:t>6.СПЕЦИАЛЬНЫЕ ИНФОРМАЦИОННО-МЕТОДИЧЕСКИЕ УСЛОВИЯ РЕАЛИЗАЦИИ ПРОГРАММЫ ДЛЯ ИНВАЛИДОВ И ЛИЦ С ОГРАНИЧЕННЫМИ  ВОЗМОЖНОСТЯМИ ЗДОРОВЬЯ</w:t>
      </w:r>
      <w:bookmarkEnd w:id="7"/>
    </w:p>
    <w:p w:rsidR="008A3CF3" w:rsidRPr="001D681D" w:rsidRDefault="008A3CF3" w:rsidP="008A3CF3">
      <w:pPr>
        <w:spacing w:after="0" w:line="360" w:lineRule="auto"/>
        <w:jc w:val="both"/>
        <w:rPr>
          <w:rFonts w:ascii="Times New Roman" w:hAnsi="Times New Roman"/>
          <w:sz w:val="24"/>
          <w:szCs w:val="24"/>
        </w:rPr>
      </w:pPr>
      <w:r w:rsidRPr="001D681D">
        <w:rPr>
          <w:rFonts w:ascii="Times New Roman" w:hAnsi="Times New Roman"/>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1D681D">
        <w:rPr>
          <w:rFonts w:ascii="Times New Roman" w:hAnsi="Times New Roman"/>
          <w:b/>
          <w:sz w:val="24"/>
          <w:szCs w:val="24"/>
        </w:rPr>
        <w:t>1 год</w:t>
      </w:r>
      <w:r w:rsidRPr="001D681D">
        <w:rPr>
          <w:rFonts w:ascii="Times New Roman" w:hAnsi="Times New Roman"/>
          <w:sz w:val="24"/>
          <w:szCs w:val="24"/>
        </w:rPr>
        <w:t>.</w:t>
      </w:r>
    </w:p>
    <w:p w:rsidR="008A3CF3" w:rsidRPr="001D681D" w:rsidRDefault="008A3CF3" w:rsidP="008A3CF3">
      <w:pPr>
        <w:spacing w:after="0" w:line="360" w:lineRule="auto"/>
        <w:ind w:firstLine="708"/>
        <w:jc w:val="both"/>
        <w:rPr>
          <w:rFonts w:ascii="Times New Roman" w:hAnsi="Times New Roman"/>
          <w:sz w:val="24"/>
          <w:szCs w:val="24"/>
        </w:rPr>
      </w:pPr>
      <w:r w:rsidRPr="001D681D">
        <w:rPr>
          <w:rFonts w:ascii="Times New Roman" w:hAnsi="Times New Roman"/>
          <w:sz w:val="24"/>
          <w:szCs w:val="24"/>
        </w:rPr>
        <w:t xml:space="preserve">В специальные условия входят: </w:t>
      </w:r>
    </w:p>
    <w:p w:rsidR="008A3CF3" w:rsidRPr="001D681D" w:rsidRDefault="008A3CF3" w:rsidP="008A3CF3">
      <w:pPr>
        <w:spacing w:after="0" w:line="360" w:lineRule="auto"/>
        <w:jc w:val="both"/>
        <w:rPr>
          <w:rFonts w:ascii="Times New Roman" w:hAnsi="Times New Roman"/>
          <w:sz w:val="24"/>
          <w:szCs w:val="24"/>
        </w:rPr>
      </w:pPr>
      <w:r w:rsidRPr="001D681D">
        <w:rPr>
          <w:rFonts w:ascii="Times New Roman" w:hAnsi="Times New Roman"/>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1D681D">
        <w:rPr>
          <w:rFonts w:ascii="Times New Roman" w:hAnsi="Times New Roman"/>
          <w:sz w:val="24"/>
          <w:szCs w:val="24"/>
        </w:rPr>
        <w:t>сурдопереводчика</w:t>
      </w:r>
      <w:proofErr w:type="spellEnd"/>
      <w:r w:rsidRPr="001D681D">
        <w:rPr>
          <w:rFonts w:ascii="Times New Roman" w:hAnsi="Times New Roman"/>
          <w:sz w:val="24"/>
          <w:szCs w:val="24"/>
        </w:rPr>
        <w:t xml:space="preserve">, </w:t>
      </w:r>
      <w:proofErr w:type="spellStart"/>
      <w:r w:rsidRPr="001D681D">
        <w:rPr>
          <w:rFonts w:ascii="Times New Roman" w:hAnsi="Times New Roman"/>
          <w:sz w:val="24"/>
          <w:szCs w:val="24"/>
        </w:rPr>
        <w:t>тифлосурдопереводчика</w:t>
      </w:r>
      <w:proofErr w:type="spellEnd"/>
      <w:r w:rsidRPr="001D681D">
        <w:rPr>
          <w:rFonts w:ascii="Times New Roman" w:hAnsi="Times New Roman"/>
          <w:sz w:val="24"/>
          <w:szCs w:val="24"/>
        </w:rPr>
        <w:t>), использование специальных технических средств, предоставление перерыва для приема пищи, лекарств и др.</w:t>
      </w:r>
    </w:p>
    <w:p w:rsidR="008A3CF3" w:rsidRPr="001D681D" w:rsidRDefault="008A3CF3" w:rsidP="008A3CF3">
      <w:pPr>
        <w:spacing w:after="0" w:line="360" w:lineRule="auto"/>
        <w:jc w:val="both"/>
        <w:rPr>
          <w:rFonts w:ascii="Times New Roman" w:hAnsi="Times New Roman"/>
          <w:sz w:val="24"/>
          <w:szCs w:val="24"/>
        </w:rPr>
      </w:pPr>
      <w:r w:rsidRPr="001D681D">
        <w:rPr>
          <w:rFonts w:ascii="Times New Roman" w:hAnsi="Times New Roman"/>
          <w:sz w:val="24"/>
          <w:szCs w:val="24"/>
        </w:rPr>
        <w:t xml:space="preserve">        </w:t>
      </w:r>
      <w:r w:rsidRPr="001D681D">
        <w:rPr>
          <w:rFonts w:ascii="Times New Roman" w:hAnsi="Times New Roman"/>
          <w:sz w:val="24"/>
          <w:szCs w:val="24"/>
        </w:rPr>
        <w:tab/>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8A3CF3" w:rsidRPr="001D681D" w:rsidRDefault="008A3CF3" w:rsidP="008A3CF3">
      <w:pPr>
        <w:autoSpaceDE w:val="0"/>
        <w:autoSpaceDN w:val="0"/>
        <w:adjustRightInd w:val="0"/>
        <w:spacing w:after="0"/>
        <w:rPr>
          <w:rFonts w:ascii="Times New Roman" w:hAnsi="Times New Roman"/>
          <w:sz w:val="24"/>
          <w:szCs w:val="24"/>
        </w:rPr>
      </w:pPr>
    </w:p>
    <w:p w:rsidR="006902BF" w:rsidRPr="000C143E" w:rsidRDefault="006902BF">
      <w:pPr>
        <w:rPr>
          <w:rFonts w:ascii="Times New Roman" w:hAnsi="Times New Roman" w:cs="Times New Roman"/>
          <w:sz w:val="28"/>
          <w:szCs w:val="28"/>
        </w:rPr>
      </w:pPr>
    </w:p>
    <w:sectPr w:rsidR="006902BF" w:rsidRPr="000C143E" w:rsidSect="008A3CF3">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9B1" w:rsidRDefault="00E629B1" w:rsidP="000C143E">
      <w:pPr>
        <w:spacing w:after="0" w:line="240" w:lineRule="auto"/>
      </w:pPr>
      <w:r>
        <w:separator/>
      </w:r>
    </w:p>
  </w:endnote>
  <w:endnote w:type="continuationSeparator" w:id="0">
    <w:p w:rsidR="00E629B1" w:rsidRDefault="00E629B1" w:rsidP="000C1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8063796"/>
      <w:docPartObj>
        <w:docPartGallery w:val="Page Numbers (Bottom of Page)"/>
        <w:docPartUnique/>
      </w:docPartObj>
    </w:sdtPr>
    <w:sdtEndPr/>
    <w:sdtContent>
      <w:p w:rsidR="000E20CF" w:rsidRDefault="000E20CF">
        <w:pPr>
          <w:pStyle w:val="a8"/>
          <w:jc w:val="right"/>
        </w:pPr>
        <w:r>
          <w:fldChar w:fldCharType="begin"/>
        </w:r>
        <w:r>
          <w:instrText>PAGE   \* MERGEFORMAT</w:instrText>
        </w:r>
        <w:r>
          <w:fldChar w:fldCharType="separate"/>
        </w:r>
        <w:r w:rsidR="0039471C">
          <w:rPr>
            <w:noProof/>
          </w:rPr>
          <w:t>22</w:t>
        </w:r>
        <w:r>
          <w:fldChar w:fldCharType="end"/>
        </w:r>
      </w:p>
    </w:sdtContent>
  </w:sdt>
  <w:p w:rsidR="000E20CF" w:rsidRDefault="000E20CF">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9B1" w:rsidRDefault="00E629B1" w:rsidP="000C143E">
      <w:pPr>
        <w:spacing w:after="0" w:line="240" w:lineRule="auto"/>
      </w:pPr>
      <w:r>
        <w:separator/>
      </w:r>
    </w:p>
  </w:footnote>
  <w:footnote w:type="continuationSeparator" w:id="0">
    <w:p w:rsidR="00E629B1" w:rsidRDefault="00E629B1" w:rsidP="000C143E">
      <w:pPr>
        <w:spacing w:after="0" w:line="240" w:lineRule="auto"/>
      </w:pPr>
      <w:r>
        <w:continuationSeparator/>
      </w:r>
    </w:p>
  </w:footnote>
  <w:footnote w:id="1">
    <w:p w:rsidR="008748E3" w:rsidRDefault="008748E3" w:rsidP="008748E3">
      <w:pPr>
        <w:pStyle w:val="ae"/>
        <w:rPr>
          <w:i/>
          <w:iCs/>
        </w:rPr>
      </w:pPr>
      <w:r>
        <w:rPr>
          <w:rStyle w:val="af0"/>
        </w:rPr>
        <w:footnoteRef/>
      </w:r>
      <w:r>
        <w:rPr>
          <w:i/>
          <w:iCs/>
        </w:rPr>
        <w:t>Берутся сведения, указанные по данному виду деятельности в п. 4.2.</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921283"/>
    <w:multiLevelType w:val="hybridMultilevel"/>
    <w:tmpl w:val="C3260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B897B8A"/>
    <w:multiLevelType w:val="multilevel"/>
    <w:tmpl w:val="7CB8FB7A"/>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69595289"/>
    <w:multiLevelType w:val="hybridMultilevel"/>
    <w:tmpl w:val="353A74AE"/>
    <w:lvl w:ilvl="0" w:tplc="A69AF06A">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71E82AE1"/>
    <w:multiLevelType w:val="hybridMultilevel"/>
    <w:tmpl w:val="8B1EA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75D7857"/>
    <w:multiLevelType w:val="multilevel"/>
    <w:tmpl w:val="4BCA00D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AF"/>
    <w:rsid w:val="00066CA6"/>
    <w:rsid w:val="000C143E"/>
    <w:rsid w:val="000C785C"/>
    <w:rsid w:val="000E20CF"/>
    <w:rsid w:val="000E37FC"/>
    <w:rsid w:val="00130635"/>
    <w:rsid w:val="001631F6"/>
    <w:rsid w:val="00187DD9"/>
    <w:rsid w:val="001D3B35"/>
    <w:rsid w:val="00231489"/>
    <w:rsid w:val="00241718"/>
    <w:rsid w:val="00242630"/>
    <w:rsid w:val="00245270"/>
    <w:rsid w:val="00245F72"/>
    <w:rsid w:val="002A6E98"/>
    <w:rsid w:val="0039471C"/>
    <w:rsid w:val="003E5AD1"/>
    <w:rsid w:val="005720DC"/>
    <w:rsid w:val="00573941"/>
    <w:rsid w:val="006269E3"/>
    <w:rsid w:val="006368FF"/>
    <w:rsid w:val="0066668C"/>
    <w:rsid w:val="00667D49"/>
    <w:rsid w:val="006902BF"/>
    <w:rsid w:val="006C559F"/>
    <w:rsid w:val="007C27C4"/>
    <w:rsid w:val="008073DC"/>
    <w:rsid w:val="00825539"/>
    <w:rsid w:val="008748E3"/>
    <w:rsid w:val="008A3CF3"/>
    <w:rsid w:val="008A7AC3"/>
    <w:rsid w:val="009442DB"/>
    <w:rsid w:val="009D5179"/>
    <w:rsid w:val="00AA77A3"/>
    <w:rsid w:val="00AE2CE3"/>
    <w:rsid w:val="00B32CAC"/>
    <w:rsid w:val="00BD55AA"/>
    <w:rsid w:val="00C54A1A"/>
    <w:rsid w:val="00CF3794"/>
    <w:rsid w:val="00DB5DBD"/>
    <w:rsid w:val="00E367D5"/>
    <w:rsid w:val="00E629B1"/>
    <w:rsid w:val="00F33C60"/>
    <w:rsid w:val="00F5672E"/>
    <w:rsid w:val="00F93E66"/>
    <w:rsid w:val="00FF6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0E0A6"/>
  <w15:chartTrackingRefBased/>
  <w15:docId w15:val="{FD134D9C-1D9B-4B12-B200-3924C0CDB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66CA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11">
    <w:name w:val="Сетка таблицы211"/>
    <w:basedOn w:val="a1"/>
    <w:next w:val="a3"/>
    <w:uiPriority w:val="39"/>
    <w:rsid w:val="00E367D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E367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066CA6"/>
    <w:rPr>
      <w:rFonts w:asciiTheme="majorHAnsi" w:eastAsiaTheme="majorEastAsia" w:hAnsiTheme="majorHAnsi" w:cstheme="majorBidi"/>
      <w:color w:val="2E74B5" w:themeColor="accent1" w:themeShade="BF"/>
      <w:sz w:val="32"/>
      <w:szCs w:val="32"/>
    </w:rPr>
  </w:style>
  <w:style w:type="paragraph" w:styleId="a4">
    <w:name w:val="List Paragraph"/>
    <w:basedOn w:val="a"/>
    <w:uiPriority w:val="99"/>
    <w:qFormat/>
    <w:rsid w:val="005720D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Основной текст_"/>
    <w:link w:val="11"/>
    <w:uiPriority w:val="99"/>
    <w:locked/>
    <w:rsid w:val="00245F72"/>
    <w:rPr>
      <w:rFonts w:ascii="Times New Roman" w:hAnsi="Times New Roman" w:cs="Times New Roman"/>
      <w:sz w:val="26"/>
      <w:szCs w:val="26"/>
      <w:shd w:val="clear" w:color="auto" w:fill="FFFFFF"/>
    </w:rPr>
  </w:style>
  <w:style w:type="paragraph" w:customStyle="1" w:styleId="11">
    <w:name w:val="Основной текст1"/>
    <w:basedOn w:val="a"/>
    <w:link w:val="a5"/>
    <w:uiPriority w:val="99"/>
    <w:rsid w:val="00245F72"/>
    <w:pPr>
      <w:shd w:val="clear" w:color="auto" w:fill="FFFFFF"/>
      <w:spacing w:after="0" w:line="451" w:lineRule="exact"/>
      <w:ind w:hanging="540"/>
    </w:pPr>
    <w:rPr>
      <w:rFonts w:ascii="Times New Roman" w:hAnsi="Times New Roman" w:cs="Times New Roman"/>
      <w:sz w:val="26"/>
      <w:szCs w:val="26"/>
    </w:rPr>
  </w:style>
  <w:style w:type="paragraph" w:styleId="a6">
    <w:name w:val="header"/>
    <w:basedOn w:val="a"/>
    <w:link w:val="a7"/>
    <w:uiPriority w:val="99"/>
    <w:unhideWhenUsed/>
    <w:rsid w:val="008A3CF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A3CF3"/>
  </w:style>
  <w:style w:type="paragraph" w:styleId="a8">
    <w:name w:val="footer"/>
    <w:basedOn w:val="a"/>
    <w:link w:val="a9"/>
    <w:uiPriority w:val="99"/>
    <w:unhideWhenUsed/>
    <w:rsid w:val="008A3CF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A3CF3"/>
  </w:style>
  <w:style w:type="paragraph" w:styleId="aa">
    <w:name w:val="TOC Heading"/>
    <w:basedOn w:val="1"/>
    <w:next w:val="a"/>
    <w:uiPriority w:val="39"/>
    <w:unhideWhenUsed/>
    <w:qFormat/>
    <w:rsid w:val="0066668C"/>
    <w:pPr>
      <w:outlineLvl w:val="9"/>
    </w:pPr>
    <w:rPr>
      <w:lang w:eastAsia="ru-RU"/>
    </w:rPr>
  </w:style>
  <w:style w:type="paragraph" w:styleId="12">
    <w:name w:val="toc 1"/>
    <w:basedOn w:val="a"/>
    <w:next w:val="a"/>
    <w:autoRedefine/>
    <w:uiPriority w:val="39"/>
    <w:unhideWhenUsed/>
    <w:rsid w:val="0066668C"/>
    <w:pPr>
      <w:spacing w:after="100"/>
    </w:pPr>
  </w:style>
  <w:style w:type="character" w:styleId="ab">
    <w:name w:val="Hyperlink"/>
    <w:basedOn w:val="a0"/>
    <w:uiPriority w:val="99"/>
    <w:unhideWhenUsed/>
    <w:rsid w:val="0066668C"/>
    <w:rPr>
      <w:color w:val="0563C1" w:themeColor="hyperlink"/>
      <w:u w:val="single"/>
    </w:rPr>
  </w:style>
  <w:style w:type="paragraph" w:styleId="ac">
    <w:name w:val="Balloon Text"/>
    <w:basedOn w:val="a"/>
    <w:link w:val="ad"/>
    <w:uiPriority w:val="99"/>
    <w:semiHidden/>
    <w:unhideWhenUsed/>
    <w:rsid w:val="00CF3794"/>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CF3794"/>
    <w:rPr>
      <w:rFonts w:ascii="Segoe UI" w:hAnsi="Segoe UI" w:cs="Segoe UI"/>
      <w:sz w:val="18"/>
      <w:szCs w:val="18"/>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8748E3"/>
    <w:pPr>
      <w:spacing w:after="0" w:line="240" w:lineRule="auto"/>
    </w:pPr>
    <w:rPr>
      <w:rFonts w:ascii="Times New Roman" w:eastAsia="Times New Roman" w:hAnsi="Times New Roman" w:cs="Times New Roman"/>
      <w:sz w:val="20"/>
      <w:szCs w:val="20"/>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qFormat/>
    <w:rsid w:val="008748E3"/>
    <w:rPr>
      <w:rFonts w:ascii="Times New Roman" w:eastAsia="Times New Roman" w:hAnsi="Times New Roman" w:cs="Times New Roman"/>
      <w:sz w:val="20"/>
      <w:szCs w:val="20"/>
    </w:rPr>
  </w:style>
  <w:style w:type="character" w:styleId="af0">
    <w:name w:val="footnote reference"/>
    <w:aliases w:val="Знак сноски-FN,Ciae niinee-FN,AЗнак сноски зел"/>
    <w:link w:val="13"/>
    <w:uiPriority w:val="99"/>
    <w:rsid w:val="008748E3"/>
    <w:rPr>
      <w:rFonts w:cs="Times New Roman"/>
      <w:vertAlign w:val="superscript"/>
    </w:rPr>
  </w:style>
  <w:style w:type="paragraph" w:customStyle="1" w:styleId="13">
    <w:name w:val="Знак сноски1"/>
    <w:basedOn w:val="a"/>
    <w:link w:val="af0"/>
    <w:uiPriority w:val="99"/>
    <w:rsid w:val="008748E3"/>
    <w:pPr>
      <w:spacing w:after="0" w:line="240" w:lineRule="auto"/>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dsoo.ru/constructo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ublication.pravo.gov.ru/Document/View/0001202107050028" TargetMode="External"/><Relationship Id="rId5" Type="http://schemas.openxmlformats.org/officeDocument/2006/relationships/webSettings" Target="webSettings.xml"/><Relationship Id="rId10" Type="http://schemas.openxmlformats.org/officeDocument/2006/relationships/hyperlink" Target="https://biblioclub.ru/index.php?page=book&amp;id=61611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B8375-A25B-4BE9-AA1E-2A1B2A57E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24</Pages>
  <Words>5848</Words>
  <Characters>33340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Win10</cp:lastModifiedBy>
  <cp:revision>19</cp:revision>
  <cp:lastPrinted>2024-02-26T13:26:00Z</cp:lastPrinted>
  <dcterms:created xsi:type="dcterms:W3CDTF">2024-02-26T07:41:00Z</dcterms:created>
  <dcterms:modified xsi:type="dcterms:W3CDTF">2024-12-06T13:57:00Z</dcterms:modified>
</cp:coreProperties>
</file>